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75" w:rsidRPr="002B7254" w:rsidRDefault="00233575" w:rsidP="00233575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233575" w:rsidRPr="002B7254" w:rsidRDefault="00233575" w:rsidP="00233575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ЯЯ ОБЩЕОБРАЗОВАТЕЛЬНАЯ ШКОЛА </w:t>
      </w:r>
      <w:r w:rsidR="00231E11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ИМЕНИ                 В.Г. ГАЙТЕМИРОВА С. ЗАМАЙ-ЮРТ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»            </w:t>
      </w:r>
    </w:p>
    <w:p w:rsidR="00233575" w:rsidRPr="002B7254" w:rsidRDefault="00233575" w:rsidP="00233575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0"/>
        <w:gridCol w:w="4814"/>
      </w:tblGrid>
      <w:tr w:rsidR="00233575" w:rsidRPr="00A174E6" w:rsidTr="00CF2189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575" w:rsidRPr="002B7254" w:rsidRDefault="00233575" w:rsidP="00CF2189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233575" w:rsidRPr="004E3099" w:rsidRDefault="00233575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233575" w:rsidRPr="0093190F" w:rsidRDefault="00233575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 «СОШ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231E1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имени                   В.Г. </w:t>
            </w:r>
            <w:proofErr w:type="spellStart"/>
            <w:r w:rsidR="00231E1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231E1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233575" w:rsidRPr="001F0B33" w:rsidRDefault="00233575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="00A30BBC">
              <w:rPr>
                <w:rFonts w:hAnsi="Times New Roman"/>
                <w:color w:val="000000"/>
                <w:sz w:val="28"/>
                <w:szCs w:val="28"/>
                <w:lang w:val="ru-RU"/>
              </w:rPr>
              <w:t>17.08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575" w:rsidRPr="002B7254" w:rsidRDefault="00233575" w:rsidP="00CF2189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233575" w:rsidRDefault="00233575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 «СОШ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231E1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имени               В.Г. </w:t>
            </w:r>
            <w:proofErr w:type="spellStart"/>
            <w:r w:rsidR="00231E1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231E1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233575" w:rsidRPr="002B7254" w:rsidRDefault="00233575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</w:t>
            </w:r>
            <w:r w:rsidR="00A30BBC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18.08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</w:t>
            </w:r>
            <w:r w:rsidR="00B60BC9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7</w:t>
            </w:r>
            <w:bookmarkStart w:id="0" w:name="_GoBack"/>
            <w:bookmarkEnd w:id="0"/>
          </w:p>
        </w:tc>
      </w:tr>
    </w:tbl>
    <w:p w:rsidR="00EA3D1F" w:rsidRDefault="00EA3D1F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5C5" w:rsidRPr="002C7DD2" w:rsidRDefault="002C7DD2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E50703" w:rsidRPr="002C7DD2">
        <w:rPr>
          <w:sz w:val="28"/>
          <w:szCs w:val="28"/>
          <w:lang w:val="ru-RU"/>
        </w:rPr>
        <w:br/>
      </w:r>
      <w:r w:rsidR="00E50703"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 электронной информационно-образовательной среде </w:t>
      </w:r>
    </w:p>
    <w:p w:rsidR="00A14F9B" w:rsidRDefault="00A14F9B" w:rsidP="00A14F9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5C5" w:rsidRPr="002C7DD2" w:rsidRDefault="00E50703" w:rsidP="00A14F9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 электронной информационно-образовательной среде</w:t>
      </w:r>
      <w:r w:rsidR="00EA3D1F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A3D1F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233575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</w:t>
      </w:r>
      <w:r w:rsidR="0023357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231E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 В.Г. </w:t>
      </w:r>
      <w:proofErr w:type="spellStart"/>
      <w:r w:rsidR="00231E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231E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3215D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                   </w:t>
      </w:r>
      <w:r w:rsidR="00231E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с. Замай-Юрт</w:t>
      </w:r>
      <w:r w:rsidR="0023357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2D6207"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31.05.2021 № 287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МБОУ </w:t>
      </w:r>
      <w:r w:rsidR="00233575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</w:t>
      </w:r>
      <w:r w:rsidR="0023357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231E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 В.Г. </w:t>
      </w:r>
      <w:proofErr w:type="spellStart"/>
      <w:r w:rsidR="00231E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231E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23357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641577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(далее – школа).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Назначение и структура ЭИОС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2.2. Задачи ЭИОС: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2.3. Структура ЭИОС школы состоит из основных и вариативных составных элементов.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 Основными составными элементами ЭИОС школы являются: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2.4.1. Официальный сайт школы (</w:t>
      </w:r>
      <w:r w:rsidRPr="002C7DD2">
        <w:rPr>
          <w:rFonts w:hAnsi="Times New Roman" w:cs="Times New Roman"/>
          <w:color w:val="000000"/>
          <w:sz w:val="28"/>
          <w:szCs w:val="28"/>
        </w:rPr>
        <w:t>http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r w:rsidRPr="002C7DD2">
        <w:rPr>
          <w:rFonts w:hAnsi="Times New Roman" w:cs="Times New Roman"/>
          <w:color w:val="000000"/>
          <w:sz w:val="28"/>
          <w:szCs w:val="28"/>
        </w:rPr>
        <w:t>www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2C7DD2">
        <w:rPr>
          <w:rFonts w:hAnsi="Times New Roman" w:cs="Times New Roman"/>
          <w:color w:val="000000"/>
          <w:sz w:val="28"/>
          <w:szCs w:val="28"/>
        </w:rPr>
        <w:t>shkolaco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Pr="002C7DD2">
        <w:rPr>
          <w:rFonts w:hAnsi="Times New Roman" w:cs="Times New Roman"/>
          <w:color w:val="000000"/>
          <w:sz w:val="28"/>
          <w:szCs w:val="28"/>
        </w:rPr>
        <w:t>ru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2.4.2. Федеральная государственная информационная система «Моя школа» (</w:t>
      </w:r>
      <w:r w:rsidRPr="002C7DD2">
        <w:rPr>
          <w:rFonts w:hAnsi="Times New Roman" w:cs="Times New Roman"/>
          <w:color w:val="000000"/>
          <w:sz w:val="28"/>
          <w:szCs w:val="28"/>
        </w:rPr>
        <w:t>https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r w:rsidRPr="002C7DD2">
        <w:rPr>
          <w:rFonts w:hAnsi="Times New Roman" w:cs="Times New Roman"/>
          <w:color w:val="000000"/>
          <w:sz w:val="28"/>
          <w:szCs w:val="28"/>
        </w:rPr>
        <w:t>myschool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2C7DD2">
        <w:rPr>
          <w:rFonts w:hAnsi="Times New Roman" w:cs="Times New Roman"/>
          <w:color w:val="000000"/>
          <w:sz w:val="28"/>
          <w:szCs w:val="28"/>
        </w:rPr>
        <w:t>edu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2C7DD2">
        <w:rPr>
          <w:rFonts w:hAnsi="Times New Roman" w:cs="Times New Roman"/>
          <w:color w:val="000000"/>
          <w:sz w:val="28"/>
          <w:szCs w:val="28"/>
        </w:rPr>
        <w:t>ru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2.4.3. АИС «Электронная школа» (</w:t>
      </w:r>
      <w:r w:rsidRPr="002C7DD2">
        <w:rPr>
          <w:rFonts w:hAnsi="Times New Roman" w:cs="Times New Roman"/>
          <w:color w:val="000000"/>
          <w:sz w:val="28"/>
          <w:szCs w:val="28"/>
        </w:rPr>
        <w:t>https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2.4.5. &lt;…&gt;.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блоги, форумы школы и педагогических работников;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 xml:space="preserve">электронная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почта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школы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родительские чаты в мессенджерах.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2.7. Сведения о структуре ЭИОС, порядок доступа к ее элементам размещаются на официальном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сайте и информационных стендах школы.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Функционирование и информационное наполнение ЭИОС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доступа к ЭИОС, права и ответственность пользователей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4.1. По правам доступа пользователи ЭИОС школы делятся на две основные группы:</w:t>
      </w:r>
    </w:p>
    <w:p w:rsidR="004E65C5" w:rsidRPr="002C7DD2" w:rsidRDefault="00E50703" w:rsidP="002C7D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авторизованные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пользователи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неавторизованные пользователи.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Администратор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: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знакомит пользователей с правилами допуска к работе в ЭИОС;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пользователем согласия на обработку персональных данных;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доводит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 сведения пользователей ЭИОС информацию об изменениях ЭИОС, ее элемента (его части);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&lt;…&gt;.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модификации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кражи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пропаганды насилия, разжигания расовой или национальной вражды;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осуществления рассылки обманных, беспокоящих или угрожающих сообщений;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любого рода коммерческой деятельности и других несанкционированных действий.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ЭИОС или ее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отдельным элементам.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4.12.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обучающегося до истечения срока обучения или увольнения сотрудника.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Заключительные положения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4E65C5" w:rsidRPr="002C7DD2" w:rsidRDefault="004E65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E65C5" w:rsidRPr="002C7D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F0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54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34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F5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1E11"/>
    <w:rsid w:val="00233575"/>
    <w:rsid w:val="002C7DD2"/>
    <w:rsid w:val="002D33B1"/>
    <w:rsid w:val="002D3591"/>
    <w:rsid w:val="002D6207"/>
    <w:rsid w:val="003215D2"/>
    <w:rsid w:val="003514A0"/>
    <w:rsid w:val="004E65C5"/>
    <w:rsid w:val="004F7E17"/>
    <w:rsid w:val="005A05CE"/>
    <w:rsid w:val="005C5F2C"/>
    <w:rsid w:val="00621167"/>
    <w:rsid w:val="00641577"/>
    <w:rsid w:val="00653AF6"/>
    <w:rsid w:val="006C654C"/>
    <w:rsid w:val="00751BDC"/>
    <w:rsid w:val="008D38AA"/>
    <w:rsid w:val="009012DD"/>
    <w:rsid w:val="009701AD"/>
    <w:rsid w:val="00A14F9B"/>
    <w:rsid w:val="00A30BBC"/>
    <w:rsid w:val="00AE7A10"/>
    <w:rsid w:val="00B100D4"/>
    <w:rsid w:val="00B60BC9"/>
    <w:rsid w:val="00B73A5A"/>
    <w:rsid w:val="00D3761C"/>
    <w:rsid w:val="00D96558"/>
    <w:rsid w:val="00DF4E00"/>
    <w:rsid w:val="00E30853"/>
    <w:rsid w:val="00E438A1"/>
    <w:rsid w:val="00E50703"/>
    <w:rsid w:val="00EA3D1F"/>
    <w:rsid w:val="00F01E19"/>
    <w:rsid w:val="00F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475A"/>
  <w15:docId w15:val="{932B793E-BEE0-4ECD-B540-B972CF23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1558</Words>
  <Characters>8882</Characters>
  <Application>Microsoft Office Word</Application>
  <DocSecurity>0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Замай-Юрт</cp:lastModifiedBy>
  <cp:revision>28</cp:revision>
  <dcterms:created xsi:type="dcterms:W3CDTF">2011-11-02T04:15:00Z</dcterms:created>
  <dcterms:modified xsi:type="dcterms:W3CDTF">2023-10-16T07:04:00Z</dcterms:modified>
</cp:coreProperties>
</file>