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E6" w:rsidRPr="004F23B1" w:rsidRDefault="003F41E6" w:rsidP="004F23B1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r w:rsidRPr="004F23B1">
        <w:rPr>
          <w:rFonts w:ascii="Times New Roman" w:hAnsi="Times New Roman" w:cs="Times New Roman"/>
          <w:b/>
          <w:color w:val="auto"/>
        </w:rPr>
        <w:t xml:space="preserve">МБОУ «СОШ </w:t>
      </w:r>
      <w:proofErr w:type="spellStart"/>
      <w:r w:rsidRPr="004F23B1">
        <w:rPr>
          <w:rFonts w:ascii="Times New Roman" w:hAnsi="Times New Roman" w:cs="Times New Roman"/>
          <w:b/>
          <w:color w:val="auto"/>
        </w:rPr>
        <w:t>им.</w:t>
      </w:r>
      <w:r w:rsidR="004F23B1" w:rsidRPr="004F23B1">
        <w:rPr>
          <w:rFonts w:ascii="Times New Roman" w:hAnsi="Times New Roman" w:cs="Times New Roman"/>
          <w:b/>
          <w:color w:val="auto"/>
        </w:rPr>
        <w:t>В.Г.Гайтемирова</w:t>
      </w:r>
      <w:proofErr w:type="spellEnd"/>
      <w:r w:rsidR="004F23B1" w:rsidRPr="004F23B1">
        <w:rPr>
          <w:rFonts w:ascii="Times New Roman" w:hAnsi="Times New Roman" w:cs="Times New Roman"/>
          <w:b/>
          <w:color w:val="auto"/>
        </w:rPr>
        <w:t xml:space="preserve"> с Замай-Юрт</w:t>
      </w:r>
      <w:r w:rsidRPr="004F23B1">
        <w:rPr>
          <w:rFonts w:ascii="Times New Roman" w:hAnsi="Times New Roman" w:cs="Times New Roman"/>
          <w:b/>
          <w:color w:val="auto"/>
        </w:rPr>
        <w:t>»</w:t>
      </w:r>
    </w:p>
    <w:p w:rsidR="003F41E6" w:rsidRPr="003F41E6" w:rsidRDefault="003F41E6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  <w:sz w:val="32"/>
          <w:szCs w:val="32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ИННОВАЦИОННАЯ ДЕЯТЕЛЬНОСТЬ ПЕДАГОГА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 - мастера. На сегодняшний день реалии таковы, что необходимо постоянно расти в профессиональном плане. 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Особую значение в процессе профессионального самосовершенствования педагога имеет его </w:t>
      </w:r>
      <w:r w:rsidRPr="00DA02C5">
        <w:rPr>
          <w:bCs/>
          <w:color w:val="000000"/>
          <w:sz w:val="28"/>
          <w:szCs w:val="28"/>
        </w:rPr>
        <w:t>инновационная деятельность</w:t>
      </w:r>
      <w:r w:rsidRPr="00DA02C5">
        <w:rPr>
          <w:color w:val="000000"/>
          <w:sz w:val="28"/>
          <w:szCs w:val="28"/>
        </w:rPr>
        <w:t>. </w:t>
      </w:r>
      <w:r w:rsidRPr="00DA02C5">
        <w:rPr>
          <w:iCs/>
          <w:color w:val="000000"/>
          <w:sz w:val="28"/>
          <w:szCs w:val="28"/>
        </w:rPr>
        <w:t>Инновационная деятельность – целенаправленная деятельность, основанная на осмыслении (рефлексии) своего собственного практического опыта при помощи сравнения и изучения, изменения и развития образовательного процесса с целью достижения более высоких результатов, получения нового знания, качественно иной педагогической практики. </w:t>
      </w:r>
      <w:r w:rsidRPr="00DA02C5">
        <w:rPr>
          <w:color w:val="000000"/>
          <w:sz w:val="28"/>
          <w:szCs w:val="28"/>
        </w:rPr>
        <w:t>В связи с этим становление готовности педагога к ней является важнейшим условием его профессионального развития.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Инновационная деятельность педагога зависит:</w:t>
      </w:r>
    </w:p>
    <w:p w:rsidR="00DA02C5" w:rsidRPr="00DA02C5" w:rsidRDefault="00DA02C5" w:rsidP="00DA02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от уровня </w:t>
      </w:r>
      <w:r w:rsidRPr="00DA02C5">
        <w:rPr>
          <w:bCs/>
          <w:color w:val="000000"/>
          <w:sz w:val="28"/>
          <w:szCs w:val="28"/>
        </w:rPr>
        <w:t>личностной готовности педагога</w:t>
      </w:r>
      <w:r w:rsidRPr="00DA02C5">
        <w:rPr>
          <w:color w:val="000000"/>
          <w:sz w:val="28"/>
          <w:szCs w:val="28"/>
        </w:rPr>
        <w:t> к этой деятельности, совокупности качеств педагога, определяющих его направленность на совершенствование собственной педагогической деятельности:</w:t>
      </w:r>
    </w:p>
    <w:p w:rsidR="00DA02C5" w:rsidRPr="00DA02C5" w:rsidRDefault="00DA02C5" w:rsidP="00DA02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личностных </w:t>
      </w:r>
      <w:r w:rsidRPr="00DA02C5">
        <w:rPr>
          <w:color w:val="000000"/>
          <w:sz w:val="28"/>
          <w:szCs w:val="28"/>
        </w:rPr>
        <w:t>(работоспособность, готовность к творчеству, высокий эмоциональный статус);</w:t>
      </w:r>
    </w:p>
    <w:p w:rsidR="00DA02C5" w:rsidRPr="00DA02C5" w:rsidRDefault="00DA02C5" w:rsidP="00DA02C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специальных</w:t>
      </w:r>
      <w:r w:rsidRPr="00DA02C5">
        <w:rPr>
          <w:color w:val="000000"/>
          <w:sz w:val="28"/>
          <w:szCs w:val="28"/>
        </w:rPr>
        <w:t> (знание новых технологий, овладение новыми методами обучения, умение анализировать и выявлять причины недостатков, находить актуальные проблемы образования и реализовывать эффективные способы их решения).</w:t>
      </w:r>
    </w:p>
    <w:p w:rsidR="00DA02C5" w:rsidRPr="00DA02C5" w:rsidRDefault="00DA02C5" w:rsidP="00DA02C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color w:val="000000"/>
          <w:sz w:val="28"/>
          <w:szCs w:val="28"/>
        </w:rPr>
        <w:lastRenderedPageBreak/>
        <w:t>существующих</w:t>
      </w:r>
      <w:r w:rsidRPr="00DA02C5">
        <w:rPr>
          <w:color w:val="000000"/>
          <w:sz w:val="28"/>
          <w:szCs w:val="28"/>
        </w:rPr>
        <w:t> в конкретном </w:t>
      </w:r>
      <w:r w:rsidRPr="00DA02C5">
        <w:rPr>
          <w:bCs/>
          <w:color w:val="000000"/>
          <w:sz w:val="28"/>
          <w:szCs w:val="28"/>
        </w:rPr>
        <w:t>образовательном учреждении условий:</w:t>
      </w:r>
    </w:p>
    <w:p w:rsidR="00DA02C5" w:rsidRPr="00DA02C5" w:rsidRDefault="00DA02C5" w:rsidP="00DA02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благоприятный морально-психологический микроклимат и творческая атмосфера;</w:t>
      </w:r>
    </w:p>
    <w:p w:rsidR="00DA02C5" w:rsidRPr="00DA02C5" w:rsidRDefault="00DA02C5" w:rsidP="00DA02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помощь в получении информации об инновационных технологиях;</w:t>
      </w:r>
    </w:p>
    <w:p w:rsidR="00DA02C5" w:rsidRPr="00DA02C5" w:rsidRDefault="00DA02C5" w:rsidP="00DA02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содействие администрации учреждения отношениям сотрудничества педагога с обучающимися и коллегами</w:t>
      </w:r>
    </w:p>
    <w:p w:rsidR="00DA02C5" w:rsidRPr="00DA02C5" w:rsidRDefault="00DA02C5" w:rsidP="00DA02C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правильный отбор наиболее значимых стимулов в соответствии со спецификой их взаимосвязи и с учетом влияния барьеров.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iCs/>
          <w:color w:val="000000"/>
          <w:sz w:val="28"/>
          <w:szCs w:val="28"/>
        </w:rPr>
        <w:t>Негативно влияют на инновационную деятельность педагога следующие факторы:</w:t>
      </w:r>
    </w:p>
    <w:p w:rsidR="00DA02C5" w:rsidRPr="00DA02C5" w:rsidRDefault="00DA02C5" w:rsidP="00DA02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формальные требования и часто необъективная оценка со стороны администрации;</w:t>
      </w:r>
    </w:p>
    <w:p w:rsidR="00DA02C5" w:rsidRPr="00DA02C5" w:rsidRDefault="00DA02C5" w:rsidP="00DA02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недостаточная учебно-материальная база;</w:t>
      </w:r>
    </w:p>
    <w:p w:rsidR="00DA02C5" w:rsidRPr="00DA02C5" w:rsidRDefault="00DA02C5" w:rsidP="00DA02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недостаточная информации об интересующих педагога инновационных технологиях;    </w:t>
      </w:r>
    </w:p>
    <w:p w:rsidR="00DA02C5" w:rsidRPr="00DA02C5" w:rsidRDefault="00DA02C5" w:rsidP="00DA02C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неярко выраженное у обучающихся желание учиться.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Такие факторы сдерживают стремления к участию в инновационной деятельности, к профессионально-творческой свободе.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color w:val="000000"/>
          <w:sz w:val="28"/>
          <w:szCs w:val="28"/>
        </w:rPr>
        <w:t>По сути своей новизна всегда относительна.</w:t>
      </w:r>
      <w:r w:rsidRPr="00DA02C5">
        <w:rPr>
          <w:color w:val="000000"/>
          <w:sz w:val="28"/>
          <w:szCs w:val="28"/>
        </w:rPr>
        <w:t> Новшество не обязательно является чем-то новым, но обязательно чем–то лучшим и может быть продемонстрировано само по себе.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Инновации педагога учреждения могут быть представлены в виде: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абсолютной новизны (отсутствие в данной сфере аналогов и прототипов),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относительной новизны (внесение некоторых изменений в имеющуюся практику).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Источником инновационных идей педагога может служить: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lastRenderedPageBreak/>
        <w:t>- неожиданное для самого педагога событие (успех, провал, как толчок к развитию деятельности);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различные несоответствия (между истинными мотивами поведения детей, их запросами, желаниями и практическими действиями педагога);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потребности педагогического процесса (слабые места в методике, поиск новых идей);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изменениями в ценностях и установках детей (влечет за собой поиск новых форм общения и профессионального поведения) и т. д.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iCs/>
          <w:color w:val="000000"/>
          <w:sz w:val="28"/>
          <w:szCs w:val="28"/>
        </w:rPr>
        <w:t>Содержание инновационной деятельности педагога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1. Внедрение, использование новых методов, методик, средств, технологий в образовательном процессе.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2. Разработка авторских программ, методик, технологий, проектов, методической продукции.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3. Проведение учебных занятий в инновационных формах.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4. Проведение мастер – классов на муниципальном уровне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5. Участие в проектно-исследовательской или опытно-экспериментальной деятельности.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color w:val="000000"/>
          <w:sz w:val="28"/>
          <w:szCs w:val="28"/>
        </w:rPr>
        <w:t>Как же может педагог позиционировать себя, заявить на реализацию инновационной деятельности.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Порядок организации и проведения инновационной деятельности педагога предполагает: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 </w:t>
      </w:r>
      <w:r w:rsidRPr="00DA02C5">
        <w:rPr>
          <w:bCs/>
          <w:iCs/>
          <w:color w:val="000000"/>
          <w:sz w:val="28"/>
          <w:szCs w:val="28"/>
        </w:rPr>
        <w:t>выбор темы</w:t>
      </w:r>
      <w:r w:rsidRPr="00DA02C5">
        <w:rPr>
          <w:color w:val="000000"/>
          <w:sz w:val="28"/>
          <w:szCs w:val="28"/>
        </w:rPr>
        <w:t> инновационной деятельности с учетом возрастных особенностей обучающихся (она же может стать и темой самообразования педагога);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 </w:t>
      </w:r>
      <w:r w:rsidRPr="00DA02C5">
        <w:rPr>
          <w:bCs/>
          <w:iCs/>
          <w:color w:val="000000"/>
          <w:sz w:val="28"/>
          <w:szCs w:val="28"/>
        </w:rPr>
        <w:t>заполнение информационной карты</w:t>
      </w:r>
      <w:r w:rsidRPr="00DA02C5">
        <w:rPr>
          <w:color w:val="000000"/>
          <w:sz w:val="28"/>
          <w:szCs w:val="28"/>
        </w:rPr>
        <w:t> инновационной деятельности (приложение);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-стартовая </w:t>
      </w:r>
      <w:r w:rsidRPr="00DA02C5">
        <w:rPr>
          <w:bCs/>
          <w:iCs/>
          <w:color w:val="000000"/>
          <w:sz w:val="28"/>
          <w:szCs w:val="28"/>
        </w:rPr>
        <w:t>экспертная оценка инновации, заявленной педагогом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-р</w:t>
      </w:r>
      <w:r w:rsidRPr="00DA02C5">
        <w:rPr>
          <w:bCs/>
          <w:iCs/>
          <w:color w:val="000000"/>
          <w:sz w:val="28"/>
          <w:szCs w:val="28"/>
        </w:rPr>
        <w:t>азработка проекта (программы, плана)</w:t>
      </w:r>
      <w:r w:rsidRPr="00DA02C5">
        <w:rPr>
          <w:color w:val="000000"/>
          <w:sz w:val="28"/>
          <w:szCs w:val="28"/>
        </w:rPr>
        <w:t> инновационной дея</w:t>
      </w:r>
      <w:r w:rsidRPr="00DA02C5">
        <w:rPr>
          <w:color w:val="000000"/>
          <w:sz w:val="28"/>
          <w:szCs w:val="28"/>
        </w:rPr>
        <w:softHyphen/>
        <w:t xml:space="preserve">тельности: цель исследования, задачи, предмет, новизна, практическая значимость, </w:t>
      </w:r>
      <w:r w:rsidRPr="00DA02C5">
        <w:rPr>
          <w:color w:val="000000"/>
          <w:sz w:val="28"/>
          <w:szCs w:val="28"/>
        </w:rPr>
        <w:lastRenderedPageBreak/>
        <w:t>актуальность, критерии оценки, формы контроля и диагностики, основные этапы работы, длитель</w:t>
      </w:r>
      <w:r w:rsidRPr="00DA02C5">
        <w:rPr>
          <w:color w:val="000000"/>
          <w:sz w:val="28"/>
          <w:szCs w:val="28"/>
        </w:rPr>
        <w:softHyphen/>
        <w:t>ность, предполагаемый результат.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 </w:t>
      </w:r>
      <w:r w:rsidRPr="00DA02C5">
        <w:rPr>
          <w:bCs/>
          <w:iCs/>
          <w:color w:val="000000"/>
          <w:sz w:val="28"/>
          <w:szCs w:val="28"/>
        </w:rPr>
        <w:t>осуществление инновационной деятельности</w:t>
      </w:r>
      <w:r w:rsidRPr="00DA02C5">
        <w:rPr>
          <w:color w:val="000000"/>
          <w:sz w:val="28"/>
          <w:szCs w:val="28"/>
        </w:rPr>
        <w:t> (реализация инновационного проекта (программы)</w:t>
      </w:r>
      <w:r w:rsidRPr="00DA02C5">
        <w:rPr>
          <w:bCs/>
          <w:color w:val="000000"/>
          <w:sz w:val="28"/>
          <w:szCs w:val="28"/>
        </w:rPr>
        <w:t>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iCs/>
          <w:color w:val="000000"/>
          <w:sz w:val="28"/>
          <w:szCs w:val="28"/>
        </w:rPr>
        <w:t>- отчет о реализации инновации.</w:t>
      </w:r>
      <w:r w:rsidRPr="00DA02C5">
        <w:rPr>
          <w:color w:val="000000"/>
          <w:sz w:val="28"/>
          <w:szCs w:val="28"/>
        </w:rPr>
        <w:t> Предусматриваются разнообразные формы ознакомления с ходом, способами и результатами инновационной деятельности: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"</w:t>
      </w:r>
      <w:r w:rsidRPr="00DA02C5">
        <w:rPr>
          <w:iCs/>
          <w:color w:val="000000"/>
          <w:sz w:val="28"/>
          <w:szCs w:val="28"/>
        </w:rPr>
        <w:t>Творческие отчеты"</w:t>
      </w:r>
      <w:r w:rsidRPr="00DA02C5">
        <w:rPr>
          <w:color w:val="000000"/>
          <w:sz w:val="28"/>
          <w:szCs w:val="28"/>
        </w:rPr>
        <w:t> позволяют оценить общую результативность инновационной деятельности, увидеть отличия, которые приносит с собою инновация в жизнь коллектива, учащихся, их родителей.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"</w:t>
      </w:r>
      <w:r w:rsidRPr="00DA02C5">
        <w:rPr>
          <w:iCs/>
          <w:color w:val="000000"/>
          <w:sz w:val="28"/>
          <w:szCs w:val="28"/>
        </w:rPr>
        <w:t>Открытые мероприятия"</w:t>
      </w:r>
      <w:r w:rsidRPr="00DA02C5">
        <w:rPr>
          <w:color w:val="000000"/>
          <w:sz w:val="28"/>
          <w:szCs w:val="28"/>
        </w:rPr>
        <w:t> позволяют непосредственно познакомиться с творческой деятельностью педагога.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"</w:t>
      </w:r>
      <w:r w:rsidRPr="00DA02C5">
        <w:rPr>
          <w:iCs/>
          <w:color w:val="000000"/>
          <w:sz w:val="28"/>
          <w:szCs w:val="28"/>
        </w:rPr>
        <w:t>Методические выставки"</w:t>
      </w:r>
      <w:r w:rsidRPr="00DA02C5">
        <w:rPr>
          <w:color w:val="000000"/>
          <w:sz w:val="28"/>
          <w:szCs w:val="28"/>
        </w:rPr>
        <w:t> позволяют знакомиться с новыми наработками педагогов коллектива, предлагают материалы, которые могут использовать педагоги, осваивающие какую-либо инновацию.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"</w:t>
      </w:r>
      <w:r w:rsidRPr="00DA02C5">
        <w:rPr>
          <w:iCs/>
          <w:color w:val="000000"/>
          <w:sz w:val="28"/>
          <w:szCs w:val="28"/>
        </w:rPr>
        <w:t>Тематические консультации"</w:t>
      </w:r>
      <w:r w:rsidRPr="00DA02C5">
        <w:rPr>
          <w:color w:val="000000"/>
          <w:sz w:val="28"/>
          <w:szCs w:val="28"/>
        </w:rPr>
        <w:t> позволяют другим заинтересованным педагогам образовательных учреждений получать дополнительную информацию по различным инновациям.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"Проблемные семинары"</w:t>
      </w:r>
      <w:r w:rsidRPr="00DA02C5">
        <w:rPr>
          <w:color w:val="000000"/>
          <w:sz w:val="28"/>
          <w:szCs w:val="28"/>
        </w:rPr>
        <w:t> представляют особый интерес для тех, кто в процессе освоения инновации уже почувствовал потребность в более глубокой теоретической подготовке.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iCs/>
          <w:color w:val="000000"/>
          <w:sz w:val="28"/>
          <w:szCs w:val="28"/>
        </w:rPr>
        <w:t>"Свободное посещение занятий" </w:t>
      </w:r>
      <w:r w:rsidRPr="00DA02C5">
        <w:rPr>
          <w:color w:val="000000"/>
          <w:sz w:val="28"/>
          <w:szCs w:val="28"/>
        </w:rPr>
        <w:t>педагога, реализующего инновацию;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bCs/>
          <w:color w:val="000000"/>
          <w:sz w:val="28"/>
          <w:szCs w:val="28"/>
        </w:rPr>
        <w:t>- внедрение инновации </w:t>
      </w:r>
      <w:r w:rsidRPr="00DA02C5">
        <w:rPr>
          <w:color w:val="000000"/>
          <w:sz w:val="28"/>
          <w:szCs w:val="28"/>
        </w:rPr>
        <w:t>(распространение созданного инновационным путем опыта, новой практики).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DA02C5">
        <w:rPr>
          <w:i/>
          <w:iCs/>
          <w:color w:val="000000"/>
          <w:sz w:val="28"/>
          <w:szCs w:val="28"/>
        </w:rPr>
        <w:t>Приложение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DA02C5">
        <w:rPr>
          <w:b/>
          <w:bCs/>
          <w:i/>
          <w:iCs/>
          <w:color w:val="000000"/>
          <w:sz w:val="28"/>
          <w:szCs w:val="28"/>
        </w:rPr>
        <w:t>Информационная карта инновационной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DA02C5">
        <w:rPr>
          <w:b/>
          <w:bCs/>
          <w:i/>
          <w:iCs/>
          <w:color w:val="000000"/>
          <w:sz w:val="28"/>
          <w:szCs w:val="28"/>
        </w:rPr>
        <w:t>деятельности педагога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Разработчик ФИО, возраст, образование, специальность, стаж, квалификационная категория, контактный телефон, адрес электронной почты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Количество участников инновационной деятельности (педагогов, обучающихся)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Сроки инновационной деятельности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Вид инновации: локальные (частные, единичные), не связанные между собой; модульные (блочные), связанные между собой.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Область применения инновации (дидактика, психология, частные методики, технологии, апробация новых учебно-методических комплектов, другое …) ________________________________________________________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Проблема (тема)_______________</w:t>
      </w:r>
      <w:r w:rsidR="004F23B1">
        <w:rPr>
          <w:color w:val="000000"/>
          <w:sz w:val="28"/>
          <w:szCs w:val="28"/>
        </w:rPr>
        <w:t>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Цель_________________________</w:t>
      </w:r>
      <w:r w:rsidR="004F23B1">
        <w:rPr>
          <w:color w:val="000000"/>
          <w:sz w:val="28"/>
          <w:szCs w:val="28"/>
        </w:rPr>
        <w:t>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Задачи_______________________</w:t>
      </w:r>
      <w:r w:rsidR="004F23B1">
        <w:rPr>
          <w:color w:val="000000"/>
          <w:sz w:val="28"/>
          <w:szCs w:val="28"/>
        </w:rPr>
        <w:t>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Сущность инновации__________</w:t>
      </w:r>
      <w:r w:rsidR="004F23B1">
        <w:rPr>
          <w:color w:val="000000"/>
          <w:sz w:val="28"/>
          <w:szCs w:val="28"/>
        </w:rPr>
        <w:t>___________________________</w:t>
      </w:r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Прогнозируемый результат_____</w:t>
      </w:r>
      <w:r w:rsidR="004F23B1">
        <w:rPr>
          <w:color w:val="000000"/>
          <w:sz w:val="28"/>
          <w:szCs w:val="28"/>
        </w:rPr>
        <w:t>____________________________</w:t>
      </w:r>
      <w:bookmarkStart w:id="0" w:name="_GoBack"/>
      <w:bookmarkEnd w:id="0"/>
    </w:p>
    <w:p w:rsidR="00DA02C5" w:rsidRPr="00DA02C5" w:rsidRDefault="00DA02C5" w:rsidP="00DA02C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Стадии развития инновации. Инновация прошла стадии (</w:t>
      </w:r>
      <w:r w:rsidRPr="00DA02C5">
        <w:rPr>
          <w:i/>
          <w:iCs/>
          <w:color w:val="000000"/>
          <w:sz w:val="28"/>
          <w:szCs w:val="28"/>
        </w:rPr>
        <w:t>подчеркнуть</w:t>
      </w:r>
      <w:r w:rsidRPr="00DA02C5">
        <w:rPr>
          <w:color w:val="000000"/>
          <w:sz w:val="28"/>
          <w:szCs w:val="28"/>
        </w:rPr>
        <w:t>):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разработка (определение темы, проблемы, задач, разработка путей реализации);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осуществление инновационной деятельности (освоение и реализация на стадии апробации);</w:t>
      </w:r>
    </w:p>
    <w:p w:rsidR="00DA02C5" w:rsidRPr="00DA02C5" w:rsidRDefault="00DA02C5" w:rsidP="00DA02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- распространение созданного инновационным путем опыта (новой практики)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Представление результатов (</w:t>
      </w:r>
      <w:r w:rsidRPr="00DA02C5">
        <w:rPr>
          <w:i/>
          <w:iCs/>
          <w:color w:val="000000"/>
          <w:sz w:val="28"/>
          <w:szCs w:val="28"/>
        </w:rPr>
        <w:t>подчеркнуть</w:t>
      </w:r>
      <w:r w:rsidRPr="00DA02C5">
        <w:rPr>
          <w:color w:val="000000"/>
          <w:sz w:val="28"/>
          <w:szCs w:val="28"/>
        </w:rPr>
        <w:t xml:space="preserve">) мастер - класс, выступление на МО, педсовете, конференции, проблемный круглый стол, </w:t>
      </w:r>
      <w:r w:rsidRPr="00DA02C5">
        <w:rPr>
          <w:color w:val="000000"/>
          <w:sz w:val="28"/>
          <w:szCs w:val="28"/>
        </w:rPr>
        <w:lastRenderedPageBreak/>
        <w:t>творческие отчеты, публикации, открытые занятия, методические рекомендации, разработки программ, конспектов занятий, обобщение опыта работы.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Прогнозируемые трудности, которые могут встретиться в процессе осуществления инновационной деятельности___________________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Публикации в рамках инновационной деятельности___________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Партнерство в рамках инновационной деятельности___________</w:t>
      </w:r>
    </w:p>
    <w:p w:rsidR="00DA02C5" w:rsidRPr="00DA02C5" w:rsidRDefault="00DA02C5" w:rsidP="00DA02C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DA02C5">
        <w:rPr>
          <w:color w:val="000000"/>
          <w:sz w:val="28"/>
          <w:szCs w:val="28"/>
        </w:rPr>
        <w:t>Особые заметки по значению инновации в развитии образовательного учреждения________________________________________</w:t>
      </w:r>
    </w:p>
    <w:p w:rsidR="00193865" w:rsidRDefault="00193865"/>
    <w:sectPr w:rsidR="0019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0945"/>
    <w:multiLevelType w:val="multilevel"/>
    <w:tmpl w:val="B8C6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5C08"/>
    <w:multiLevelType w:val="multilevel"/>
    <w:tmpl w:val="EC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B5CB6"/>
    <w:multiLevelType w:val="multilevel"/>
    <w:tmpl w:val="F94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2556A"/>
    <w:multiLevelType w:val="multilevel"/>
    <w:tmpl w:val="0F4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56ABF"/>
    <w:multiLevelType w:val="multilevel"/>
    <w:tmpl w:val="D770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24676"/>
    <w:multiLevelType w:val="multilevel"/>
    <w:tmpl w:val="AEBA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C2C2E"/>
    <w:multiLevelType w:val="multilevel"/>
    <w:tmpl w:val="45F8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A0195"/>
    <w:multiLevelType w:val="multilevel"/>
    <w:tmpl w:val="A546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C5"/>
    <w:rsid w:val="00193865"/>
    <w:rsid w:val="003F41E6"/>
    <w:rsid w:val="004F23B1"/>
    <w:rsid w:val="00D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5BAF"/>
  <w15:chartTrackingRefBased/>
  <w15:docId w15:val="{0ADC1C48-5B6D-4A6D-B753-A7D8209B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23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Тимур</cp:lastModifiedBy>
  <cp:revision>2</cp:revision>
  <dcterms:created xsi:type="dcterms:W3CDTF">2023-03-30T08:25:00Z</dcterms:created>
  <dcterms:modified xsi:type="dcterms:W3CDTF">2023-03-30T08:25:00Z</dcterms:modified>
</cp:coreProperties>
</file>