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7E7" w:rsidRPr="00F427E7" w:rsidRDefault="00F427E7" w:rsidP="00F427E7">
      <w:pPr>
        <w:widowControl/>
        <w:shd w:val="clear" w:color="auto" w:fill="FFFFFF"/>
        <w:autoSpaceDE/>
        <w:autoSpaceDN/>
        <w:spacing w:before="360" w:after="240" w:line="600" w:lineRule="atLeast"/>
        <w:jc w:val="center"/>
        <w:outlineLvl w:val="0"/>
        <w:rPr>
          <w:b/>
          <w:bCs/>
          <w:color w:val="000000"/>
          <w:kern w:val="36"/>
          <w:sz w:val="28"/>
          <w:szCs w:val="28"/>
          <w:lang w:eastAsia="ru-RU"/>
        </w:rPr>
      </w:pPr>
      <w:r w:rsidRPr="00F427E7">
        <w:rPr>
          <w:b/>
          <w:bCs/>
          <w:color w:val="000000"/>
          <w:kern w:val="36"/>
          <w:sz w:val="28"/>
          <w:szCs w:val="28"/>
          <w:lang w:eastAsia="ru-RU"/>
        </w:rPr>
        <w:t>Информирование ГИА в 2023-2024 учебном году</w:t>
      </w:r>
      <w:bookmarkStart w:id="0" w:name="_GoBack"/>
      <w:bookmarkEnd w:id="0"/>
    </w:p>
    <w:p w:rsidR="00F427E7" w:rsidRPr="00F427E7" w:rsidRDefault="00F427E7" w:rsidP="00F427E7">
      <w:pPr>
        <w:widowControl/>
        <w:shd w:val="clear" w:color="auto" w:fill="FFFFFF"/>
        <w:autoSpaceDE/>
        <w:autoSpaceDN/>
        <w:spacing w:before="90" w:after="210"/>
        <w:jc w:val="center"/>
        <w:rPr>
          <w:color w:val="000000"/>
          <w:sz w:val="28"/>
          <w:szCs w:val="28"/>
          <w:lang w:eastAsia="ru-RU"/>
        </w:rPr>
      </w:pPr>
    </w:p>
    <w:tbl>
      <w:tblPr>
        <w:tblW w:w="104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3"/>
        <w:gridCol w:w="1581"/>
        <w:gridCol w:w="2211"/>
        <w:gridCol w:w="2170"/>
        <w:gridCol w:w="1381"/>
      </w:tblGrid>
      <w:tr w:rsidR="00F427E7" w:rsidRPr="00F427E7" w:rsidTr="00F427E7">
        <w:trPr>
          <w:trHeight w:val="630"/>
        </w:trPr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sz w:val="28"/>
                <w:szCs w:val="28"/>
                <w:lang w:eastAsia="ru-RU"/>
              </w:rPr>
              <w:t>Дата мероприятия</w:t>
            </w:r>
          </w:p>
        </w:tc>
        <w:tc>
          <w:tcPr>
            <w:tcW w:w="1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i/>
                <w:iCs/>
                <w:sz w:val="28"/>
                <w:szCs w:val="28"/>
                <w:lang w:eastAsia="ru-RU"/>
              </w:rPr>
              <w:t>Сроки информирования</w:t>
            </w:r>
          </w:p>
        </w:tc>
        <w:tc>
          <w:tcPr>
            <w:tcW w:w="21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b/>
                <w:bCs/>
                <w:i/>
                <w:iCs/>
                <w:sz w:val="28"/>
                <w:szCs w:val="28"/>
                <w:lang w:eastAsia="ru-RU"/>
              </w:rPr>
              <w:t>Дата информирования</w:t>
            </w:r>
          </w:p>
        </w:tc>
        <w:tc>
          <w:tcPr>
            <w:tcW w:w="19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ru-RU"/>
              </w:rPr>
              <w:t xml:space="preserve">Место </w:t>
            </w:r>
          </w:p>
        </w:tc>
      </w:tr>
      <w:tr w:rsidR="00F427E7" w:rsidRPr="00F427E7" w:rsidTr="00F427E7">
        <w:trPr>
          <w:trHeight w:val="1110"/>
        </w:trPr>
        <w:tc>
          <w:tcPr>
            <w:tcW w:w="31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sz w:val="28"/>
                <w:szCs w:val="28"/>
                <w:lang w:eastAsia="ru-RU"/>
              </w:rPr>
              <w:br/>
              <w:t>о датах проведения итогового сочинения (изложения), порядке проведения, порядке проверки итогового сочинения (изложения)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sz w:val="28"/>
                <w:szCs w:val="28"/>
                <w:lang w:eastAsia="ru-RU"/>
              </w:rPr>
              <w:t>6 декабря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i/>
                <w:iCs/>
                <w:sz w:val="28"/>
                <w:szCs w:val="28"/>
                <w:lang w:eastAsia="ru-RU"/>
              </w:rPr>
              <w:t>не позднее чем за месяц до основной даты проведения итогового сочинения (изложения)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b/>
                <w:bCs/>
                <w:i/>
                <w:iCs/>
                <w:sz w:val="28"/>
                <w:szCs w:val="28"/>
                <w:lang w:eastAsia="ru-RU"/>
              </w:rPr>
              <w:t>До 6 ноября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right w:val="single" w:sz="6" w:space="0" w:color="000000"/>
            </w:tcBorders>
            <w:textDirection w:val="btLr"/>
          </w:tcPr>
          <w:p w:rsidR="00F427E7" w:rsidRPr="002A64F8" w:rsidRDefault="00B9217E" w:rsidP="00B9217E">
            <w:pPr>
              <w:widowControl/>
              <w:autoSpaceDE/>
              <w:autoSpaceDN/>
              <w:spacing w:before="90" w:after="210"/>
              <w:ind w:left="113" w:right="113"/>
              <w:jc w:val="center"/>
              <w:rPr>
                <w:bCs/>
                <w:iCs/>
                <w:sz w:val="24"/>
                <w:szCs w:val="28"/>
                <w:lang w:eastAsia="ru-RU"/>
              </w:rPr>
            </w:pPr>
            <w:r>
              <w:rPr>
                <w:bCs/>
                <w:iCs/>
                <w:sz w:val="24"/>
                <w:szCs w:val="28"/>
                <w:lang w:eastAsia="ru-RU"/>
              </w:rPr>
              <w:t xml:space="preserve">МБОУ «СОШ им. В. Г. </w:t>
            </w:r>
            <w:proofErr w:type="spellStart"/>
            <w:r>
              <w:rPr>
                <w:bCs/>
                <w:iCs/>
                <w:sz w:val="24"/>
                <w:szCs w:val="28"/>
                <w:lang w:eastAsia="ru-RU"/>
              </w:rPr>
              <w:t>Гайтемирова</w:t>
            </w:r>
            <w:proofErr w:type="spellEnd"/>
            <w:r>
              <w:rPr>
                <w:bCs/>
                <w:iCs/>
                <w:sz w:val="24"/>
                <w:szCs w:val="28"/>
                <w:lang w:eastAsia="ru-RU"/>
              </w:rPr>
              <w:t xml:space="preserve"> с. Замай-Юрт» -</w:t>
            </w:r>
            <w:r w:rsidR="00F427E7">
              <w:rPr>
                <w:bCs/>
                <w:iCs/>
                <w:sz w:val="24"/>
                <w:szCs w:val="28"/>
                <w:lang w:eastAsia="ru-RU"/>
              </w:rPr>
              <w:t xml:space="preserve"> либо в личных кабинетах на </w:t>
            </w:r>
            <w:proofErr w:type="spellStart"/>
            <w:r w:rsidR="002A64F8">
              <w:rPr>
                <w:bCs/>
                <w:iCs/>
                <w:sz w:val="24"/>
                <w:szCs w:val="28"/>
                <w:lang w:val="en-US" w:eastAsia="ru-RU"/>
              </w:rPr>
              <w:t>esia</w:t>
            </w:r>
            <w:proofErr w:type="spellEnd"/>
            <w:r w:rsidR="002A64F8" w:rsidRPr="002A64F8">
              <w:rPr>
                <w:bCs/>
                <w:iCs/>
                <w:sz w:val="24"/>
                <w:szCs w:val="28"/>
                <w:lang w:eastAsia="ru-RU"/>
              </w:rPr>
              <w:t>.</w:t>
            </w:r>
            <w:proofErr w:type="spellStart"/>
            <w:r w:rsidR="002A64F8">
              <w:rPr>
                <w:bCs/>
                <w:iCs/>
                <w:sz w:val="24"/>
                <w:szCs w:val="28"/>
                <w:lang w:val="en-US" w:eastAsia="ru-RU"/>
              </w:rPr>
              <w:t>gosuslugi</w:t>
            </w:r>
            <w:proofErr w:type="spellEnd"/>
            <w:r w:rsidR="002A64F8" w:rsidRPr="002A64F8">
              <w:rPr>
                <w:bCs/>
                <w:iCs/>
                <w:sz w:val="24"/>
                <w:szCs w:val="28"/>
                <w:lang w:eastAsia="ru-RU"/>
              </w:rPr>
              <w:t>.</w:t>
            </w:r>
            <w:proofErr w:type="spellStart"/>
            <w:r w:rsidR="002A64F8">
              <w:rPr>
                <w:bCs/>
                <w:iCs/>
                <w:sz w:val="24"/>
                <w:szCs w:val="28"/>
                <w:lang w:val="en-US" w:eastAsia="ru-RU"/>
              </w:rPr>
              <w:t>ru</w:t>
            </w:r>
            <w:proofErr w:type="spellEnd"/>
            <w:r w:rsidR="002A64F8" w:rsidRPr="002A64F8">
              <w:rPr>
                <w:bCs/>
                <w:iCs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F427E7" w:rsidRPr="00F427E7" w:rsidTr="00F427E7">
        <w:trPr>
          <w:trHeight w:val="1110"/>
        </w:trPr>
        <w:tc>
          <w:tcPr>
            <w:tcW w:w="2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sz w:val="28"/>
                <w:szCs w:val="28"/>
                <w:lang w:eastAsia="ru-RU"/>
              </w:rPr>
              <w:t>о сроках и местах регистрации для участия в итоговом сочинении  (изложении)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sz w:val="28"/>
                <w:szCs w:val="28"/>
                <w:lang w:eastAsia="ru-RU"/>
              </w:rPr>
              <w:t>6 декабря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i/>
                <w:iCs/>
                <w:sz w:val="28"/>
                <w:szCs w:val="28"/>
                <w:lang w:eastAsia="ru-RU"/>
              </w:rPr>
              <w:t>не позднее чем за месяц до основной даты проведения итогового сочинения (изложения)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b/>
                <w:bCs/>
                <w:i/>
                <w:iCs/>
                <w:sz w:val="28"/>
                <w:szCs w:val="28"/>
                <w:lang w:eastAsia="ru-RU"/>
              </w:rPr>
              <w:t>До 6 ноября</w:t>
            </w:r>
          </w:p>
        </w:tc>
        <w:tc>
          <w:tcPr>
            <w:tcW w:w="1934" w:type="dxa"/>
            <w:vMerge/>
            <w:tcBorders>
              <w:left w:val="nil"/>
              <w:right w:val="single" w:sz="6" w:space="0" w:color="000000"/>
            </w:tcBorders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427E7" w:rsidRPr="00F427E7" w:rsidTr="00F427E7">
        <w:trPr>
          <w:trHeight w:val="1110"/>
        </w:trPr>
        <w:tc>
          <w:tcPr>
            <w:tcW w:w="2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sz w:val="28"/>
                <w:szCs w:val="28"/>
                <w:lang w:eastAsia="ru-RU"/>
              </w:rPr>
              <w:t>о сроках, местах и порядке информирования о результатах итогового сочинения (изложения)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sz w:val="28"/>
                <w:szCs w:val="28"/>
                <w:lang w:eastAsia="ru-RU"/>
              </w:rPr>
              <w:t>6 декабря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i/>
                <w:iCs/>
                <w:sz w:val="28"/>
                <w:szCs w:val="28"/>
                <w:lang w:eastAsia="ru-RU"/>
              </w:rPr>
              <w:t>не позднее чем за месяц до основной даты проведения итогового сочинения (изложения)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b/>
                <w:bCs/>
                <w:i/>
                <w:iCs/>
                <w:sz w:val="28"/>
                <w:szCs w:val="28"/>
                <w:lang w:eastAsia="ru-RU"/>
              </w:rPr>
              <w:t>До 6 ноября</w:t>
            </w:r>
          </w:p>
        </w:tc>
        <w:tc>
          <w:tcPr>
            <w:tcW w:w="1934" w:type="dxa"/>
            <w:vMerge/>
            <w:tcBorders>
              <w:left w:val="nil"/>
              <w:right w:val="single" w:sz="6" w:space="0" w:color="000000"/>
            </w:tcBorders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427E7" w:rsidRPr="00F427E7" w:rsidTr="00F427E7">
        <w:trPr>
          <w:trHeight w:val="1110"/>
        </w:trPr>
        <w:tc>
          <w:tcPr>
            <w:tcW w:w="2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sz w:val="28"/>
                <w:szCs w:val="28"/>
                <w:lang w:eastAsia="ru-RU"/>
              </w:rPr>
              <w:t>о сроках и местах подачи заявлений об участии в экзаменах и заявлений об участии в ЕГЭ, местах регистрации на сдачу ЕГЭ (для участников ЕГЭ)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sz w:val="28"/>
                <w:szCs w:val="28"/>
                <w:lang w:eastAsia="ru-RU"/>
              </w:rPr>
              <w:t>1 февраля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i/>
                <w:iCs/>
                <w:sz w:val="28"/>
                <w:szCs w:val="28"/>
                <w:lang w:eastAsia="ru-RU"/>
              </w:rPr>
              <w:t>не позднее чем за месяц до завершения срока подачи заявления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b/>
                <w:bCs/>
                <w:i/>
                <w:iCs/>
                <w:sz w:val="28"/>
                <w:szCs w:val="28"/>
                <w:lang w:eastAsia="ru-RU"/>
              </w:rPr>
              <w:t> До 1 января</w:t>
            </w:r>
          </w:p>
        </w:tc>
        <w:tc>
          <w:tcPr>
            <w:tcW w:w="1934" w:type="dxa"/>
            <w:vMerge/>
            <w:tcBorders>
              <w:left w:val="nil"/>
              <w:right w:val="single" w:sz="6" w:space="0" w:color="000000"/>
            </w:tcBorders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427E7" w:rsidRPr="00F427E7" w:rsidTr="00F427E7">
        <w:trPr>
          <w:trHeight w:val="1110"/>
        </w:trPr>
        <w:tc>
          <w:tcPr>
            <w:tcW w:w="2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sz w:val="28"/>
                <w:szCs w:val="28"/>
                <w:lang w:eastAsia="ru-RU"/>
              </w:rPr>
              <w:t>о сроках проведения экзаменов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sz w:val="28"/>
                <w:szCs w:val="28"/>
                <w:lang w:eastAsia="ru-RU"/>
              </w:rPr>
              <w:t>1 февраля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i/>
                <w:iCs/>
                <w:sz w:val="28"/>
                <w:szCs w:val="28"/>
                <w:lang w:eastAsia="ru-RU"/>
              </w:rPr>
              <w:t>не позднее чем за месяц до завершения срока подачи заявлений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b/>
                <w:bCs/>
                <w:i/>
                <w:iCs/>
                <w:sz w:val="28"/>
                <w:szCs w:val="28"/>
                <w:lang w:eastAsia="ru-RU"/>
              </w:rPr>
              <w:t>1 января</w:t>
            </w:r>
          </w:p>
        </w:tc>
        <w:tc>
          <w:tcPr>
            <w:tcW w:w="1934" w:type="dxa"/>
            <w:vMerge/>
            <w:tcBorders>
              <w:left w:val="nil"/>
              <w:right w:val="single" w:sz="6" w:space="0" w:color="000000"/>
            </w:tcBorders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427E7" w:rsidRPr="00F427E7" w:rsidTr="00F427E7">
        <w:trPr>
          <w:trHeight w:val="1110"/>
        </w:trPr>
        <w:tc>
          <w:tcPr>
            <w:tcW w:w="2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sz w:val="28"/>
                <w:szCs w:val="28"/>
                <w:lang w:eastAsia="ru-RU"/>
              </w:rPr>
              <w:lastRenderedPageBreak/>
              <w:t>о сроках, местах и порядке подачи и рассмотрения апелляций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i/>
                <w:iCs/>
                <w:sz w:val="28"/>
                <w:szCs w:val="28"/>
                <w:lang w:eastAsia="ru-RU"/>
              </w:rPr>
              <w:t>не позднее чем за месяц до начала экзаменов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b/>
                <w:bCs/>
                <w:i/>
                <w:i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34" w:type="dxa"/>
            <w:vMerge/>
            <w:tcBorders>
              <w:left w:val="nil"/>
              <w:right w:val="single" w:sz="6" w:space="0" w:color="000000"/>
            </w:tcBorders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427E7" w:rsidRPr="00F427E7" w:rsidTr="00F427E7">
        <w:trPr>
          <w:trHeight w:val="1110"/>
        </w:trPr>
        <w:tc>
          <w:tcPr>
            <w:tcW w:w="2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sz w:val="28"/>
                <w:szCs w:val="28"/>
                <w:lang w:eastAsia="ru-RU"/>
              </w:rPr>
              <w:lastRenderedPageBreak/>
              <w:t>о сроках, местах и порядке информирования о результатах экзаменов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i/>
                <w:iCs/>
                <w:sz w:val="28"/>
                <w:szCs w:val="28"/>
                <w:lang w:eastAsia="ru-RU"/>
              </w:rPr>
              <w:t>не позднее чем за месяц до начала ГИА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sz w:val="28"/>
                <w:szCs w:val="28"/>
                <w:lang w:eastAsia="ru-RU"/>
              </w:rPr>
            </w:pPr>
            <w:r w:rsidRPr="00F427E7">
              <w:rPr>
                <w:b/>
                <w:bCs/>
                <w:i/>
                <w:i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34" w:type="dxa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</w:tcPr>
          <w:p w:rsidR="00F427E7" w:rsidRPr="00F427E7" w:rsidRDefault="00F427E7" w:rsidP="00F427E7">
            <w:pPr>
              <w:widowControl/>
              <w:autoSpaceDE/>
              <w:autoSpaceDN/>
              <w:spacing w:before="90" w:after="210"/>
              <w:jc w:val="center"/>
              <w:rPr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</w:tbl>
    <w:p w:rsidR="00A91594" w:rsidRPr="00F427E7" w:rsidRDefault="00A91594" w:rsidP="00F427E7">
      <w:pPr>
        <w:widowControl/>
        <w:shd w:val="clear" w:color="auto" w:fill="FFFFFF"/>
        <w:autoSpaceDE/>
        <w:autoSpaceDN/>
        <w:spacing w:before="90" w:after="210"/>
        <w:rPr>
          <w:sz w:val="28"/>
          <w:szCs w:val="28"/>
        </w:rPr>
      </w:pPr>
    </w:p>
    <w:sectPr w:rsidR="00A91594" w:rsidRPr="00F427E7" w:rsidSect="00F427E7">
      <w:headerReference w:type="default" r:id="rId7"/>
      <w:pgSz w:w="11910" w:h="16840"/>
      <w:pgMar w:top="284" w:right="400" w:bottom="851" w:left="1134" w:header="710" w:footer="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5AC" w:rsidRDefault="00F955AC">
      <w:r>
        <w:separator/>
      </w:r>
    </w:p>
  </w:endnote>
  <w:endnote w:type="continuationSeparator" w:id="0">
    <w:p w:rsidR="00F955AC" w:rsidRDefault="00F9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5AC" w:rsidRDefault="00F955AC">
      <w:r>
        <w:separator/>
      </w:r>
    </w:p>
  </w:footnote>
  <w:footnote w:type="continuationSeparator" w:id="0">
    <w:p w:rsidR="00F955AC" w:rsidRDefault="00F95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036" w:rsidRDefault="006C6A17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148850" wp14:editId="10BE49D8">
              <wp:simplePos x="0" y="0"/>
              <wp:positionH relativeFrom="page">
                <wp:posOffset>7086600</wp:posOffset>
              </wp:positionH>
              <wp:positionV relativeFrom="page">
                <wp:posOffset>438150</wp:posOffset>
              </wp:positionV>
              <wp:extent cx="152400" cy="19431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6036" w:rsidRDefault="007E603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148850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58pt;margin-top:34.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" filled="f" stroked="f">
              <v:textbox inset="0,0,0,0">
                <w:txbxContent>
                  <w:p w:rsidR="007E6036" w:rsidRDefault="007E6036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D4EE2"/>
    <w:multiLevelType w:val="multilevel"/>
    <w:tmpl w:val="EE22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480CDF"/>
    <w:multiLevelType w:val="multilevel"/>
    <w:tmpl w:val="FB22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9772C9"/>
    <w:multiLevelType w:val="multilevel"/>
    <w:tmpl w:val="C0120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F928D8"/>
    <w:multiLevelType w:val="multilevel"/>
    <w:tmpl w:val="529CC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B55516"/>
    <w:multiLevelType w:val="multilevel"/>
    <w:tmpl w:val="E1922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1F620A"/>
    <w:multiLevelType w:val="multilevel"/>
    <w:tmpl w:val="A5008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B87881"/>
    <w:multiLevelType w:val="multilevel"/>
    <w:tmpl w:val="5E903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4E91895"/>
    <w:multiLevelType w:val="multilevel"/>
    <w:tmpl w:val="8B744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036"/>
    <w:rsid w:val="002A64F8"/>
    <w:rsid w:val="003220F3"/>
    <w:rsid w:val="003734B2"/>
    <w:rsid w:val="006C6A17"/>
    <w:rsid w:val="007E6036"/>
    <w:rsid w:val="00A91594"/>
    <w:rsid w:val="00B9217E"/>
    <w:rsid w:val="00B92BF7"/>
    <w:rsid w:val="00F427E7"/>
    <w:rsid w:val="00F9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00BD79"/>
  <w15:docId w15:val="{C5834F0C-ED71-4C74-BBD3-35A6F9132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6C6A17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10">
    <w:name w:val="Заголовок 1 Знак"/>
    <w:basedOn w:val="a0"/>
    <w:link w:val="1"/>
    <w:uiPriority w:val="9"/>
    <w:rsid w:val="006C6A17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5">
    <w:name w:val="Normal (Web)"/>
    <w:basedOn w:val="a"/>
    <w:uiPriority w:val="99"/>
    <w:unhideWhenUsed/>
    <w:rsid w:val="006C6A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C6A17"/>
    <w:rPr>
      <w:b/>
      <w:bCs/>
    </w:rPr>
  </w:style>
  <w:style w:type="character" w:styleId="a7">
    <w:name w:val="Emphasis"/>
    <w:basedOn w:val="a0"/>
    <w:uiPriority w:val="20"/>
    <w:qFormat/>
    <w:rsid w:val="006C6A17"/>
    <w:rPr>
      <w:i/>
      <w:iCs/>
    </w:rPr>
  </w:style>
  <w:style w:type="character" w:styleId="a8">
    <w:name w:val="Hyperlink"/>
    <w:basedOn w:val="a0"/>
    <w:uiPriority w:val="99"/>
    <w:unhideWhenUsed/>
    <w:rsid w:val="006C6A17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6C6A1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6A17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6C6A1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6A17"/>
    <w:rPr>
      <w:rFonts w:ascii="Times New Roman" w:eastAsia="Times New Roman" w:hAnsi="Times New Roman" w:cs="Times New Roman"/>
      <w:lang w:val="ru-RU"/>
    </w:rPr>
  </w:style>
  <w:style w:type="character" w:styleId="ad">
    <w:name w:val="FollowedHyperlink"/>
    <w:basedOn w:val="a0"/>
    <w:uiPriority w:val="99"/>
    <w:semiHidden/>
    <w:unhideWhenUsed/>
    <w:rsid w:val="006C6A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2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0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3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14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Турпал</dc:creator>
  <cp:lastModifiedBy>Замай-Юрт</cp:lastModifiedBy>
  <cp:revision>3</cp:revision>
  <dcterms:created xsi:type="dcterms:W3CDTF">2024-07-31T07:20:00Z</dcterms:created>
  <dcterms:modified xsi:type="dcterms:W3CDTF">2024-07-31T07:24:00Z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2024-07-25T00:00:00Z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2024-07-25T00:00:00Z</vt:filetime>
  </property>
</Properties>
</file>