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819" w:rsidRPr="00CB44CF" w:rsidRDefault="00BE1819" w:rsidP="00BE1819">
      <w:pPr>
        <w:pStyle w:val="20"/>
        <w:shd w:val="clear" w:color="auto" w:fill="auto"/>
        <w:spacing w:after="654"/>
        <w:jc w:val="center"/>
        <w:rPr>
          <w:b/>
          <w:bCs/>
        </w:rPr>
      </w:pPr>
      <w:r>
        <w:rPr>
          <w:b/>
          <w:bCs/>
        </w:rPr>
        <w:t>МБОУ «СОШ им. В.Г.Гайтемирова с.Замай-Юрт</w:t>
      </w:r>
      <w:r w:rsidRPr="00CB44CF">
        <w:rPr>
          <w:b/>
          <w:bCs/>
        </w:rPr>
        <w:t>»</w:t>
      </w:r>
    </w:p>
    <w:p w:rsidR="00BE1819" w:rsidRDefault="00BE1819" w:rsidP="00BE1819">
      <w:pPr>
        <w:pStyle w:val="20"/>
        <w:shd w:val="clear" w:color="auto" w:fill="auto"/>
        <w:spacing w:after="2" w:line="240" w:lineRule="exact"/>
        <w:ind w:right="240"/>
        <w:jc w:val="center"/>
      </w:pPr>
      <w:r>
        <w:t>Аналитическая справка о вовлечении педагогов в экспертную деятельность в</w:t>
      </w:r>
    </w:p>
    <w:p w:rsidR="00BE1819" w:rsidRDefault="00BE1819" w:rsidP="00BE1819">
      <w:pPr>
        <w:pStyle w:val="20"/>
        <w:shd w:val="clear" w:color="auto" w:fill="auto"/>
        <w:spacing w:after="256" w:line="240" w:lineRule="exact"/>
        <w:ind w:left="40"/>
      </w:pPr>
      <w:r>
        <w:t xml:space="preserve">                                                       </w:t>
      </w:r>
      <w:bookmarkStart w:id="0" w:name="_GoBack"/>
      <w:bookmarkEnd w:id="0"/>
      <w:r>
        <w:t>2021-2022 учебный год</w:t>
      </w:r>
    </w:p>
    <w:p w:rsidR="00BE1819" w:rsidRDefault="00BE1819" w:rsidP="00BE1819">
      <w:pPr>
        <w:pStyle w:val="20"/>
        <w:shd w:val="clear" w:color="auto" w:fill="auto"/>
        <w:spacing w:line="298" w:lineRule="exact"/>
        <w:ind w:firstLine="760"/>
      </w:pPr>
      <w:r>
        <w:t xml:space="preserve">В экспертной деятельности в сфере оценки качества образования на региональном уровне участвовали 2 педагогических работников </w:t>
      </w:r>
      <w:r>
        <w:t>МБОУ «СОШ им. В.Г.Гайтемирова с.Замай-Юрт</w:t>
      </w:r>
      <w:r>
        <w:t>». Оба они входили в состав экспертов в рамках ЕГЭ и ОГЭ.</w:t>
      </w:r>
    </w:p>
    <w:p w:rsidR="00BE1819" w:rsidRDefault="00BE1819" w:rsidP="00BE1819">
      <w:pPr>
        <w:pStyle w:val="20"/>
        <w:shd w:val="clear" w:color="auto" w:fill="auto"/>
        <w:spacing w:line="322" w:lineRule="exact"/>
        <w:ind w:firstLine="760"/>
      </w:pPr>
      <w:r>
        <w:t>Основания для отбора педагогического работника в методический актив:</w:t>
      </w:r>
    </w:p>
    <w:p w:rsidR="00BE1819" w:rsidRDefault="00BE1819" w:rsidP="00BE1819">
      <w:pPr>
        <w:pStyle w:val="20"/>
        <w:numPr>
          <w:ilvl w:val="0"/>
          <w:numId w:val="1"/>
        </w:numPr>
        <w:shd w:val="clear" w:color="auto" w:fill="auto"/>
        <w:tabs>
          <w:tab w:val="left" w:pos="1481"/>
        </w:tabs>
        <w:spacing w:line="322" w:lineRule="exact"/>
        <w:ind w:firstLine="760"/>
      </w:pPr>
      <w:r>
        <w:t>высшее педагогическое образование кандидата,</w:t>
      </w:r>
    </w:p>
    <w:p w:rsidR="00BE1819" w:rsidRDefault="00BE1819" w:rsidP="00BE1819">
      <w:pPr>
        <w:pStyle w:val="20"/>
        <w:numPr>
          <w:ilvl w:val="0"/>
          <w:numId w:val="1"/>
        </w:numPr>
        <w:shd w:val="clear" w:color="auto" w:fill="auto"/>
        <w:tabs>
          <w:tab w:val="left" w:pos="1481"/>
        </w:tabs>
        <w:spacing w:line="322" w:lineRule="exact"/>
        <w:ind w:firstLine="760"/>
      </w:pPr>
      <w:r>
        <w:t>стаж работы по специальности не менее 5 лет,</w:t>
      </w:r>
    </w:p>
    <w:p w:rsidR="00BE1819" w:rsidRDefault="00BE1819" w:rsidP="00BE1819">
      <w:pPr>
        <w:pStyle w:val="20"/>
        <w:numPr>
          <w:ilvl w:val="0"/>
          <w:numId w:val="1"/>
        </w:numPr>
        <w:shd w:val="clear" w:color="auto" w:fill="auto"/>
        <w:tabs>
          <w:tab w:val="left" w:pos="1481"/>
        </w:tabs>
        <w:spacing w:line="322" w:lineRule="exact"/>
        <w:ind w:firstLine="760"/>
      </w:pPr>
      <w:r>
        <w:t>высшая квалификационная категория, пользуется авторитетом и уважением среди коллег.</w:t>
      </w:r>
    </w:p>
    <w:p w:rsidR="00BE1819" w:rsidRDefault="00BE1819" w:rsidP="00BE1819">
      <w:pPr>
        <w:pStyle w:val="20"/>
        <w:shd w:val="clear" w:color="auto" w:fill="auto"/>
        <w:spacing w:line="298" w:lineRule="exact"/>
        <w:ind w:firstLine="760"/>
      </w:pPr>
      <w:r>
        <w:t>Для претендентов в методический актив был проведен I этапа оценки методических компетенций педагогических работников.</w:t>
      </w:r>
    </w:p>
    <w:p w:rsidR="00BE1819" w:rsidRDefault="00BE1819" w:rsidP="00BE1819">
      <w:pPr>
        <w:pStyle w:val="20"/>
        <w:shd w:val="clear" w:color="auto" w:fill="auto"/>
        <w:spacing w:line="298" w:lineRule="exact"/>
        <w:ind w:firstLine="760"/>
      </w:pPr>
      <w:r>
        <w:t xml:space="preserve">Участники, получившие высокую оценку в рамках </w:t>
      </w:r>
      <w:r>
        <w:rPr>
          <w:lang w:val="en-US" w:bidi="en-US"/>
        </w:rPr>
        <w:t>I</w:t>
      </w:r>
      <w:r w:rsidRPr="00CB44CF">
        <w:rPr>
          <w:lang w:bidi="en-US"/>
        </w:rPr>
        <w:t xml:space="preserve"> </w:t>
      </w:r>
      <w:r>
        <w:t>этапа оценки методических компетенций педагогических работников, включены в региональный реестр экспертов в сфере оценки качества образования педагогических работников ЧР - 2 чел.</w:t>
      </w:r>
    </w:p>
    <w:p w:rsidR="00BE1819" w:rsidRDefault="00BE1819" w:rsidP="00BE1819">
      <w:pPr>
        <w:pStyle w:val="20"/>
        <w:shd w:val="clear" w:color="auto" w:fill="auto"/>
        <w:spacing w:line="298" w:lineRule="exact"/>
        <w:ind w:firstLine="760"/>
      </w:pPr>
    </w:p>
    <w:p w:rsidR="00BE1819" w:rsidRDefault="00BE1819" w:rsidP="00BE1819">
      <w:pPr>
        <w:pStyle w:val="20"/>
        <w:shd w:val="clear" w:color="auto" w:fill="auto"/>
        <w:spacing w:line="298" w:lineRule="exact"/>
        <w:ind w:firstLine="760"/>
      </w:pPr>
    </w:p>
    <w:p w:rsidR="00BE1819" w:rsidRDefault="00BE1819" w:rsidP="00BE1819">
      <w:pPr>
        <w:pStyle w:val="a4"/>
        <w:shd w:val="clear" w:color="auto" w:fill="auto"/>
        <w:spacing w:line="240" w:lineRule="exact"/>
        <w:jc w:val="center"/>
      </w:pPr>
      <w:r>
        <w:t>Реестр региональных экспертов в сфере оценки качества образования Ножай-Юртовского  муниципального района в 2022 году</w:t>
      </w:r>
    </w:p>
    <w:p w:rsidR="00BE1819" w:rsidRDefault="00BE1819" w:rsidP="00BE1819">
      <w:pPr>
        <w:pStyle w:val="a4"/>
        <w:shd w:val="clear" w:color="auto" w:fill="auto"/>
        <w:spacing w:line="240" w:lineRule="exact"/>
      </w:pPr>
    </w:p>
    <w:tbl>
      <w:tblPr>
        <w:tblOverlap w:val="never"/>
        <w:tblW w:w="1006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3134"/>
        <w:gridCol w:w="1925"/>
        <w:gridCol w:w="2621"/>
        <w:gridCol w:w="1987"/>
      </w:tblGrid>
      <w:tr w:rsidR="00BE1819" w:rsidTr="00BE1819">
        <w:trPr>
          <w:trHeight w:hRule="exact" w:val="869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1819" w:rsidRDefault="00BE1819" w:rsidP="00BC5732">
            <w:pPr>
              <w:pStyle w:val="20"/>
              <w:shd w:val="clear" w:color="auto" w:fill="auto"/>
              <w:spacing w:after="60" w:line="220" w:lineRule="exact"/>
              <w:ind w:left="200"/>
              <w:jc w:val="left"/>
            </w:pPr>
            <w:r>
              <w:rPr>
                <w:rStyle w:val="211pt"/>
              </w:rPr>
              <w:t>№</w:t>
            </w:r>
          </w:p>
          <w:p w:rsidR="00BE1819" w:rsidRDefault="00BE1819" w:rsidP="00BC5732">
            <w:pPr>
              <w:pStyle w:val="20"/>
              <w:shd w:val="clear" w:color="auto" w:fill="auto"/>
              <w:spacing w:before="60" w:line="220" w:lineRule="exact"/>
              <w:ind w:left="200"/>
              <w:jc w:val="left"/>
            </w:pPr>
            <w:r>
              <w:rPr>
                <w:rStyle w:val="211pt"/>
              </w:rPr>
              <w:t>п/п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1819" w:rsidRDefault="00BE1819" w:rsidP="00BC5732">
            <w:pPr>
              <w:pStyle w:val="20"/>
              <w:shd w:val="clear" w:color="auto" w:fill="auto"/>
              <w:spacing w:line="220" w:lineRule="exact"/>
              <w:ind w:left="280"/>
              <w:jc w:val="left"/>
            </w:pPr>
            <w:r>
              <w:rPr>
                <w:rStyle w:val="211pt"/>
              </w:rPr>
              <w:t>Экспертная деятельность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1819" w:rsidRDefault="00BE1819" w:rsidP="00BC5732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ФИО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1819" w:rsidRDefault="00BE1819" w:rsidP="00BC5732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Организация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1819" w:rsidRDefault="00BE1819" w:rsidP="00BC5732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Должность</w:t>
            </w:r>
          </w:p>
        </w:tc>
      </w:tr>
      <w:tr w:rsidR="00BE1819" w:rsidTr="00BE1819">
        <w:trPr>
          <w:trHeight w:hRule="exact" w:val="1027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819" w:rsidRDefault="00BE1819" w:rsidP="00BC5732">
            <w:pPr>
              <w:pStyle w:val="20"/>
              <w:shd w:val="clear" w:color="auto" w:fill="auto"/>
              <w:spacing w:line="220" w:lineRule="exact"/>
              <w:ind w:left="240"/>
              <w:jc w:val="left"/>
            </w:pPr>
            <w:r>
              <w:rPr>
                <w:rStyle w:val="211pt"/>
              </w:rPr>
              <w:t>1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819" w:rsidRDefault="00BE1819" w:rsidP="00BC5732">
            <w:pPr>
              <w:pStyle w:val="20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</w:rPr>
              <w:t>В рамках ГИА (эксперты ОГЭ, ЕГЭ)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819" w:rsidRDefault="00BE1819" w:rsidP="00BC5732">
            <w:pPr>
              <w:pStyle w:val="20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Зайдаева  Тоита Хумайдовна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819" w:rsidRDefault="00BE1819" w:rsidP="00BE1819">
            <w:pPr>
              <w:pStyle w:val="20"/>
              <w:shd w:val="clear" w:color="auto" w:fill="auto"/>
              <w:spacing w:line="274" w:lineRule="exact"/>
              <w:jc w:val="center"/>
            </w:pPr>
            <w:r>
              <w:rPr>
                <w:rStyle w:val="211pt"/>
              </w:rPr>
              <w:t>МБОУ «СОШ им. В.Г.Гайтемирова с.Замай-Юрт</w:t>
            </w:r>
            <w:r>
              <w:rPr>
                <w:rStyle w:val="211pt"/>
              </w:rPr>
              <w:t>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1819" w:rsidRDefault="00BE1819" w:rsidP="00BC5732">
            <w:pPr>
              <w:pStyle w:val="20"/>
              <w:shd w:val="clear" w:color="auto" w:fill="auto"/>
              <w:spacing w:line="274" w:lineRule="exact"/>
              <w:jc w:val="center"/>
            </w:pPr>
            <w:r>
              <w:rPr>
                <w:rStyle w:val="211pt"/>
              </w:rPr>
              <w:t>Учитель</w:t>
            </w:r>
          </w:p>
          <w:p w:rsidR="00BE1819" w:rsidRDefault="00BE1819" w:rsidP="00BE1819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11pt"/>
              </w:rPr>
              <w:t>русского языка и литературы</w:t>
            </w:r>
          </w:p>
        </w:tc>
      </w:tr>
      <w:tr w:rsidR="00BE1819" w:rsidTr="00BE1819">
        <w:trPr>
          <w:trHeight w:hRule="exact" w:val="999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1819" w:rsidRDefault="00BE1819" w:rsidP="00BC5732">
            <w:pPr>
              <w:pStyle w:val="20"/>
              <w:shd w:val="clear" w:color="auto" w:fill="auto"/>
              <w:spacing w:line="220" w:lineRule="exact"/>
              <w:ind w:left="240"/>
              <w:jc w:val="left"/>
            </w:pPr>
            <w:r>
              <w:rPr>
                <w:rStyle w:val="211pt"/>
              </w:rPr>
              <w:t>2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1819" w:rsidRDefault="00BE1819" w:rsidP="00BC5732">
            <w:pPr>
              <w:pStyle w:val="20"/>
              <w:shd w:val="clear" w:color="auto" w:fill="auto"/>
              <w:spacing w:line="283" w:lineRule="exact"/>
              <w:jc w:val="left"/>
            </w:pPr>
            <w:r>
              <w:rPr>
                <w:rStyle w:val="211pt"/>
              </w:rPr>
              <w:t>В рамках ГИА (эксперты ОГЭ, ЕГЭ)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1819" w:rsidRDefault="00BE1819" w:rsidP="00BC5732">
            <w:pPr>
              <w:pStyle w:val="20"/>
              <w:shd w:val="clear" w:color="auto" w:fill="auto"/>
              <w:spacing w:line="278" w:lineRule="exact"/>
              <w:jc w:val="left"/>
            </w:pPr>
            <w:r>
              <w:t>Дибирова Элима Вахаевна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1819" w:rsidRDefault="00BE1819" w:rsidP="00BC5732">
            <w:pPr>
              <w:pStyle w:val="20"/>
              <w:shd w:val="clear" w:color="auto" w:fill="auto"/>
              <w:spacing w:line="274" w:lineRule="exact"/>
              <w:jc w:val="center"/>
            </w:pPr>
            <w:r>
              <w:rPr>
                <w:rStyle w:val="211pt"/>
              </w:rPr>
              <w:t>МБОУ «СОШ им. В.Г.Гайтемирова с.Замай-Юрт»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819" w:rsidRDefault="00BE1819" w:rsidP="00BC5732">
            <w:pPr>
              <w:pStyle w:val="20"/>
              <w:shd w:val="clear" w:color="auto" w:fill="auto"/>
              <w:spacing w:line="274" w:lineRule="exact"/>
              <w:jc w:val="center"/>
            </w:pPr>
            <w:r>
              <w:rPr>
                <w:rStyle w:val="211pt"/>
              </w:rPr>
              <w:t>Учитель математики</w:t>
            </w:r>
          </w:p>
        </w:tc>
      </w:tr>
    </w:tbl>
    <w:p w:rsidR="00BE1819" w:rsidRDefault="00BE1819" w:rsidP="00BE1819">
      <w:pPr>
        <w:pStyle w:val="20"/>
        <w:shd w:val="clear" w:color="auto" w:fill="auto"/>
        <w:spacing w:line="298" w:lineRule="exact"/>
        <w:sectPr w:rsidR="00BE1819">
          <w:pgSz w:w="11900" w:h="16840"/>
          <w:pgMar w:top="867" w:right="770" w:bottom="857" w:left="1382" w:header="0" w:footer="3" w:gutter="0"/>
          <w:cols w:space="720"/>
          <w:noEndnote/>
          <w:docGrid w:linePitch="360"/>
        </w:sectPr>
      </w:pPr>
    </w:p>
    <w:p w:rsidR="00BE1819" w:rsidRDefault="00BE1819" w:rsidP="00BE1819">
      <w:pPr>
        <w:rPr>
          <w:sz w:val="2"/>
          <w:szCs w:val="2"/>
        </w:rPr>
      </w:pPr>
    </w:p>
    <w:p w:rsidR="00F41B13" w:rsidRDefault="00F41B13"/>
    <w:sectPr w:rsidR="00F41B13" w:rsidSect="00BE181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37276"/>
    <w:multiLevelType w:val="multilevel"/>
    <w:tmpl w:val="B4B287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D7D"/>
    <w:rsid w:val="00975D7D"/>
    <w:rsid w:val="00BE1819"/>
    <w:rsid w:val="00F4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7A9BC"/>
  <w15:chartTrackingRefBased/>
  <w15:docId w15:val="{8039E797-989D-4AA9-AB71-CCFD86FD1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819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E181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3">
    <w:name w:val="Подпись к таблице_"/>
    <w:basedOn w:val="a0"/>
    <w:link w:val="a4"/>
    <w:rsid w:val="00BE181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1pt">
    <w:name w:val="Основной текст (2) + 11 pt"/>
    <w:basedOn w:val="2"/>
    <w:rsid w:val="00BE1819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E1819"/>
    <w:pPr>
      <w:shd w:val="clear" w:color="auto" w:fill="FFFFFF"/>
      <w:spacing w:line="307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4">
    <w:name w:val="Подпись к таблице"/>
    <w:basedOn w:val="a"/>
    <w:link w:val="a3"/>
    <w:rsid w:val="00BE181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</dc:creator>
  <cp:keywords/>
  <dc:description/>
  <cp:lastModifiedBy>Тимур</cp:lastModifiedBy>
  <cp:revision>2</cp:revision>
  <dcterms:created xsi:type="dcterms:W3CDTF">2023-03-30T10:15:00Z</dcterms:created>
  <dcterms:modified xsi:type="dcterms:W3CDTF">2023-03-30T10:15:00Z</dcterms:modified>
</cp:coreProperties>
</file>