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84" w:rsidRDefault="00C32384" w:rsidP="000779B5">
      <w:pPr>
        <w:spacing w:after="0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</w:p>
    <w:p w:rsidR="00C32384" w:rsidRPr="00470322" w:rsidRDefault="00C32384" w:rsidP="000779B5">
      <w:pPr>
        <w:spacing w:after="0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</w:p>
    <w:p w:rsidR="001D76B7" w:rsidRPr="00F006AC" w:rsidRDefault="00007387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proofErr w:type="gramStart"/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Муниципальное </w:t>
      </w:r>
      <w:r w:rsidR="00385FAF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бюджетное</w:t>
      </w:r>
      <w:proofErr w:type="gramEnd"/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385FAF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общеобразовательное</w:t>
      </w:r>
      <w:r w:rsidR="00385FAF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учреждение</w:t>
      </w:r>
    </w:p>
    <w:p w:rsidR="008F3CC3" w:rsidRPr="00F006AC" w:rsidRDefault="008F3CC3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F006AC">
        <w:rPr>
          <w:rFonts w:ascii="Times New Roman" w:hAnsi="Times New Roman" w:cs="Times New Roman"/>
          <w:color w:val="C00000"/>
          <w:sz w:val="24"/>
          <w:szCs w:val="24"/>
          <w:u w:val="single"/>
        </w:rPr>
        <w:t>«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Средняя</w:t>
      </w:r>
      <w:r w:rsidR="00385FAF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общеобразовательная</w:t>
      </w:r>
      <w:r w:rsidR="00385FAF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школа</w:t>
      </w:r>
      <w:r w:rsidR="00385FAF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235CDD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имени </w:t>
      </w:r>
      <w:proofErr w:type="spellStart"/>
      <w:r w:rsidR="00235CDD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В.г.Гайтемирова</w:t>
      </w:r>
      <w:proofErr w:type="spellEnd"/>
      <w:r w:rsidR="00235CDD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proofErr w:type="spellStart"/>
      <w:r w:rsidR="00235CDD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с.Замай</w:t>
      </w:r>
      <w:proofErr w:type="spellEnd"/>
      <w:r w:rsidR="00235CDD"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-Юрт</w:t>
      </w:r>
      <w:r w:rsidRPr="00F006AC">
        <w:rPr>
          <w:rFonts w:ascii="Times New Roman" w:hAnsi="Times New Roman" w:cs="Times New Roman"/>
          <w:color w:val="C00000"/>
          <w:sz w:val="24"/>
          <w:szCs w:val="24"/>
          <w:u w:val="single"/>
        </w:rPr>
        <w:t>»</w:t>
      </w:r>
    </w:p>
    <w:p w:rsidR="001D76B7" w:rsidRPr="00F006AC" w:rsidRDefault="00235CDD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Ножай-</w:t>
      </w:r>
      <w:proofErr w:type="spellStart"/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Юртовского</w:t>
      </w:r>
      <w:proofErr w:type="spellEnd"/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муниципального района</w:t>
      </w:r>
    </w:p>
    <w:p w:rsidR="00235CDD" w:rsidRDefault="00235CDD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proofErr w:type="gramStart"/>
      <w:r w:rsidRPr="00F006A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Чеченской  Республики</w:t>
      </w:r>
      <w:proofErr w:type="gramEnd"/>
    </w:p>
    <w:p w:rsidR="00E52826" w:rsidRDefault="00E52826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E52826" w:rsidRDefault="00E52826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E52826" w:rsidRPr="00F006AC" w:rsidRDefault="00E52826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Публичный отчет за 2022-2023 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уч.год</w:t>
      </w:r>
      <w:proofErr w:type="spellEnd"/>
      <w:proofErr w:type="gramEnd"/>
    </w:p>
    <w:p w:rsidR="00235CDD" w:rsidRPr="00F006AC" w:rsidRDefault="00235CDD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tbl>
      <w:tblPr>
        <w:tblW w:w="9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5738"/>
      </w:tblGrid>
      <w:tr w:rsidR="008F3CC3" w:rsidRPr="00F006AC" w:rsidTr="00562047">
        <w:trPr>
          <w:trHeight w:val="374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235CDD" w:rsidRPr="00F006AC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366222 </w:t>
            </w:r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Чеченская  Республика</w:t>
            </w:r>
            <w:proofErr w:type="gram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CC3" w:rsidRPr="00F006AC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Ножай-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Юртовский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</w:p>
          <w:p w:rsidR="00235CDD" w:rsidRPr="00F006AC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2047" w:rsidRPr="00F006AC">
              <w:rPr>
                <w:rFonts w:ascii="Times New Roman" w:hAnsi="Times New Roman" w:cs="Times New Roman"/>
                <w:sz w:val="24"/>
                <w:szCs w:val="24"/>
              </w:rPr>
              <w:t>.Замай</w:t>
            </w:r>
            <w:proofErr w:type="spellEnd"/>
            <w:r w:rsidR="00562047" w:rsidRPr="00F006AC">
              <w:rPr>
                <w:rFonts w:ascii="Times New Roman" w:hAnsi="Times New Roman" w:cs="Times New Roman"/>
                <w:sz w:val="24"/>
                <w:szCs w:val="24"/>
              </w:rPr>
              <w:t>-Юрт ул.И.И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.Цабаева,5</w:t>
            </w:r>
          </w:p>
        </w:tc>
      </w:tr>
      <w:tr w:rsidR="008F3CC3" w:rsidRPr="00F006AC" w:rsidTr="00562047">
        <w:trPr>
          <w:trHeight w:val="410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r w:rsidR="004B75DE"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/факс</w:t>
            </w: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073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</w:t>
            </w:r>
            <w:r w:rsidR="00007387"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</w:t>
            </w:r>
            <w:r w:rsidR="0050068E"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07387"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634 72 90</w:t>
            </w:r>
          </w:p>
        </w:tc>
      </w:tr>
      <w:tr w:rsidR="008F3CC3" w:rsidRPr="00F006AC" w:rsidTr="00562047">
        <w:trPr>
          <w:trHeight w:val="476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C753C6" w:rsidP="000C4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="008F3CC3"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ail:</w:t>
            </w: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bdr w:val="none" w:sz="0" w:space="0" w:color="auto" w:frame="1"/>
                <w:lang w:eastAsia="ru-RU"/>
              </w:rPr>
              <w:t>Адрес официального сайта: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562047" w:rsidRPr="00F006AC" w:rsidRDefault="00562047" w:rsidP="00562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tima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zama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0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62047" w:rsidRPr="00F006AC" w:rsidRDefault="00562047" w:rsidP="00562047">
            <w:pPr>
              <w:spacing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val="en-US" w:eastAsia="ru-RU"/>
              </w:rPr>
              <w:t>sosh</w:t>
            </w:r>
            <w:proofErr w:type="spellEnd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-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val="en-US" w:eastAsia="ru-RU"/>
              </w:rPr>
              <w:t>zamaiurt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.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val="en-US" w:eastAsia="ru-RU"/>
              </w:rPr>
              <w:t>edu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95.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val="en-US" w:eastAsia="ru-RU"/>
              </w:rPr>
              <w:t>ru</w:t>
            </w:r>
          </w:p>
        </w:tc>
      </w:tr>
      <w:tr w:rsidR="008F3CC3" w:rsidRPr="00F006AC" w:rsidTr="00562047">
        <w:trPr>
          <w:trHeight w:val="74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8F3CC3" w:rsidRPr="00F006AC" w:rsidTr="00562047">
        <w:trPr>
          <w:trHeight w:val="46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Короткое название: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235CDD" w:rsidP="00E5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МБОУ "СОШ </w:t>
            </w:r>
            <w:proofErr w:type="spellStart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им.В.Г.Гайтемирова</w:t>
            </w:r>
            <w:proofErr w:type="spellEnd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с.Замай</w:t>
            </w:r>
            <w:proofErr w:type="spellEnd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-Юрт</w:t>
            </w:r>
            <w:r w:rsidR="00E52826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 Ножай-</w:t>
            </w:r>
            <w:proofErr w:type="spellStart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Юртовского</w:t>
            </w:r>
            <w:proofErr w:type="spellEnd"/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 </w:t>
            </w:r>
            <w:r w:rsidR="00E52826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района</w:t>
            </w:r>
          </w:p>
        </w:tc>
      </w:tr>
      <w:tr w:rsidR="008F3CC3" w:rsidRPr="00F006AC" w:rsidTr="00562047">
        <w:trPr>
          <w:trHeight w:val="46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476357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r w:rsidR="00816FCE"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/директор</w:t>
            </w: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76357"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CC3" w:rsidRPr="00F006AC" w:rsidRDefault="00476357" w:rsidP="000C44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  <w:p w:rsidR="00562047" w:rsidRPr="00F006AC" w:rsidRDefault="00562047" w:rsidP="00562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 воспитательной работе                                 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253873" w:rsidRPr="00F006AC" w:rsidRDefault="00E52826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</w:t>
            </w:r>
            <w:r w:rsidR="00253873"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 w:rsidR="00253873" w:rsidRPr="00F006AC">
              <w:rPr>
                <w:rFonts w:ascii="Times New Roman" w:hAnsi="Times New Roman" w:cs="Times New Roman"/>
                <w:sz w:val="24"/>
                <w:szCs w:val="24"/>
              </w:rPr>
              <w:t>Лемиевич</w:t>
            </w:r>
            <w:proofErr w:type="spellEnd"/>
          </w:p>
          <w:p w:rsidR="00F006AC" w:rsidRDefault="00F006AC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6AC" w:rsidRPr="00F006AC" w:rsidRDefault="00F006AC" w:rsidP="00F00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Ольга</w:t>
            </w:r>
            <w:proofErr w:type="gram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Ивановна</w:t>
            </w:r>
          </w:p>
          <w:p w:rsidR="00F006AC" w:rsidRPr="00F006AC" w:rsidRDefault="00F006AC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47" w:rsidRPr="00F006AC" w:rsidRDefault="0025387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Джамалуева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Вахарсолтаевна</w:t>
            </w:r>
            <w:proofErr w:type="spellEnd"/>
          </w:p>
        </w:tc>
      </w:tr>
      <w:tr w:rsidR="008F3CC3" w:rsidRPr="00F006AC" w:rsidTr="00562047">
        <w:trPr>
          <w:trHeight w:val="74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основания учреждения:</w:t>
            </w: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2047" w:rsidRPr="00F006AC" w:rsidRDefault="00562047" w:rsidP="00562047">
            <w:pPr>
              <w:spacing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F006AC"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bdr w:val="none" w:sz="0" w:space="0" w:color="auto" w:frame="1"/>
                <w:lang w:eastAsia="ru-RU"/>
              </w:rPr>
              <w:t>Дата государственной регистрации:</w:t>
            </w: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                                </w:t>
            </w: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22.11.1960</w:t>
            </w: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</w:p>
          <w:p w:rsidR="00562047" w:rsidRPr="00F006AC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21.06.2010</w:t>
            </w:r>
          </w:p>
        </w:tc>
      </w:tr>
      <w:tr w:rsidR="008F3CC3" w:rsidRPr="00F006AC" w:rsidTr="00562047">
        <w:trPr>
          <w:trHeight w:val="230"/>
        </w:trPr>
        <w:tc>
          <w:tcPr>
            <w:tcW w:w="3418" w:type="dxa"/>
            <w:noWrap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нас учатся: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007387" w:rsidP="00007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363 обучающихся</w:t>
            </w:r>
          </w:p>
        </w:tc>
      </w:tr>
      <w:tr w:rsidR="008F3CC3" w:rsidRPr="00F006AC" w:rsidTr="00562047">
        <w:trPr>
          <w:trHeight w:val="463"/>
        </w:trPr>
        <w:tc>
          <w:tcPr>
            <w:tcW w:w="3418" w:type="dxa"/>
            <w:noWrap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нас учат: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F006AC" w:rsidRDefault="00007387" w:rsidP="000C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1608E"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="008F3CC3" w:rsidRPr="00F00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2047" w:rsidRPr="00F006AC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bookmarkStart w:id="1" w:name="_Toc235022131"/>
      <w:r w:rsidRPr="00F006AC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bdr w:val="none" w:sz="0" w:space="0" w:color="auto" w:frame="1"/>
          <w:lang w:eastAsia="ru-RU"/>
        </w:rPr>
        <w:t>Уровни образования: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 w:rsidR="00007387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                              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Начальное общее образование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 w:rsidR="00007387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                              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Основное общее образо</w:t>
      </w:r>
      <w:r w:rsidR="00FD1E13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вание</w:t>
      </w:r>
      <w:r w:rsidR="00FD1E13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</w:r>
      <w:r w:rsidR="00007387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                               </w:t>
      </w:r>
      <w:r w:rsidR="00FD1E13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Среднее общее образование</w:t>
      </w:r>
    </w:p>
    <w:p w:rsidR="00562047" w:rsidRPr="00F006AC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bdr w:val="none" w:sz="0" w:space="0" w:color="auto" w:frame="1"/>
          <w:lang w:eastAsia="ru-RU"/>
        </w:rPr>
        <w:t>Форма обучения: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Очная</w:t>
      </w:r>
    </w:p>
    <w:p w:rsidR="00562047" w:rsidRPr="00F006AC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bdr w:val="none" w:sz="0" w:space="0" w:color="auto" w:frame="1"/>
          <w:lang w:eastAsia="ru-RU"/>
        </w:rPr>
        <w:t>Нормативный срок обучения: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11лет</w:t>
      </w:r>
    </w:p>
    <w:p w:rsidR="00562047" w:rsidRPr="00F006AC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bdr w:val="none" w:sz="0" w:space="0" w:color="auto" w:frame="1"/>
          <w:lang w:eastAsia="ru-RU"/>
        </w:rPr>
        <w:t>Языки, на которых осуществляется обучение: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</w:t>
      </w:r>
      <w:r w:rsidR="00925842"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</w:t>
      </w:r>
      <w:r w:rsidRPr="00F006A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усский, чеченский</w:t>
      </w:r>
    </w:p>
    <w:p w:rsidR="00816FCE" w:rsidRPr="00F006AC" w:rsidRDefault="00816FCE" w:rsidP="00816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:rsidR="00FD1E13" w:rsidRPr="00F006AC" w:rsidRDefault="00FD1E13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E13" w:rsidRDefault="00FD1E13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06AC" w:rsidRDefault="00F006AC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06AC" w:rsidRDefault="00F006AC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06AC" w:rsidRPr="00470322" w:rsidRDefault="00F006AC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74C0" w:rsidRPr="009D6653" w:rsidRDefault="008574C0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574C0" w:rsidRPr="009D6653" w:rsidRDefault="00E23F1C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Публичный отчет </w:t>
      </w:r>
      <w:r w:rsidR="00007387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за 2022-2023</w:t>
      </w:r>
      <w:r w:rsidR="00111D85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учебный год.</w:t>
      </w:r>
    </w:p>
    <w:p w:rsidR="0021608E" w:rsidRPr="009D6653" w:rsidRDefault="00E42424" w:rsidP="00E42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1608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звеном образования является общеобразоват</w:t>
      </w:r>
      <w:r w:rsidR="00635303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ельная школа, которая призвана </w:t>
      </w:r>
      <w:r w:rsidR="0021608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 развитию цивилизованного государства через образование и воспитание гармонически развитой </w:t>
      </w:r>
      <w:proofErr w:type="gramStart"/>
      <w:r w:rsidR="0021608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 -</w:t>
      </w:r>
      <w:proofErr w:type="gramEnd"/>
      <w:r w:rsidR="0021608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члена общества.</w:t>
      </w:r>
    </w:p>
    <w:p w:rsidR="00742D92" w:rsidRPr="009D6653" w:rsidRDefault="003322EE" w:rsidP="00E42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      </w:t>
      </w:r>
      <w:r w:rsidR="00007387" w:rsidRPr="009D6653">
        <w:rPr>
          <w:rFonts w:ascii="Times New Roman" w:hAnsi="Times New Roman" w:cs="Times New Roman"/>
          <w:sz w:val="24"/>
          <w:szCs w:val="24"/>
        </w:rPr>
        <w:t>В 2022 – 2023</w:t>
      </w:r>
      <w:r w:rsidR="00742D92" w:rsidRPr="009D6653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742D92" w:rsidRPr="009D6653">
        <w:rPr>
          <w:rFonts w:ascii="Times New Roman" w:hAnsi="Times New Roman" w:cs="Times New Roman"/>
          <w:b/>
          <w:sz w:val="24"/>
          <w:szCs w:val="24"/>
        </w:rPr>
        <w:t xml:space="preserve">тема работы школы </w:t>
      </w:r>
      <w:r w:rsidR="00742D92" w:rsidRPr="009D6653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proofErr w:type="gramStart"/>
      <w:r w:rsidRPr="009D6653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Управление  качеством</w:t>
      </w:r>
      <w:proofErr w:type="gramEnd"/>
      <w:r w:rsidRPr="009D66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образования  школьников  в  условиях модерни</w:t>
      </w:r>
      <w:r w:rsidR="00C0489E" w:rsidRPr="009D6653">
        <w:rPr>
          <w:rFonts w:ascii="Times New Roman" w:hAnsi="Times New Roman" w:cs="Times New Roman"/>
          <w:b/>
          <w:i/>
          <w:sz w:val="24"/>
          <w:szCs w:val="24"/>
          <w:u w:val="single"/>
        </w:rPr>
        <w:t>зации  образовательной  системы</w:t>
      </w:r>
      <w:r w:rsidRPr="009D665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C0489E" w:rsidRPr="009D665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1769E" w:rsidRPr="009D6653" w:rsidRDefault="00F1769E" w:rsidP="00E42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D92" w:rsidRPr="009D6653" w:rsidRDefault="00742D92" w:rsidP="00E42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9D6653">
        <w:rPr>
          <w:rFonts w:ascii="Times New Roman" w:hAnsi="Times New Roman" w:cs="Times New Roman"/>
          <w:sz w:val="24"/>
          <w:szCs w:val="24"/>
        </w:rPr>
        <w:t>: «</w:t>
      </w:r>
      <w:proofErr w:type="gramStart"/>
      <w:r w:rsidR="003322EE" w:rsidRPr="009D6653">
        <w:rPr>
          <w:rFonts w:ascii="Times New Roman" w:hAnsi="Times New Roman" w:cs="Times New Roman"/>
          <w:sz w:val="24"/>
          <w:szCs w:val="24"/>
        </w:rPr>
        <w:t>Внедрение  на</w:t>
      </w:r>
      <w:proofErr w:type="gramEnd"/>
      <w:r w:rsidR="003322EE" w:rsidRPr="009D6653">
        <w:rPr>
          <w:rFonts w:ascii="Times New Roman" w:hAnsi="Times New Roman" w:cs="Times New Roman"/>
          <w:sz w:val="24"/>
          <w:szCs w:val="24"/>
        </w:rPr>
        <w:t xml:space="preserve">  уровнях  начального общего, основного  общего и  среднего  общего образования новых  методов  обучения и  воспитания,  образовательных  технологий, обеспечивающих освоение  обучающимися  базовых  навыков и  умений, повышение их  мотивации  к  обучению  и  вовлеченности  в  образовательный  процесс</w:t>
      </w:r>
      <w:r w:rsidRPr="009D6653">
        <w:rPr>
          <w:rFonts w:ascii="Times New Roman" w:hAnsi="Times New Roman" w:cs="Times New Roman"/>
          <w:sz w:val="24"/>
          <w:szCs w:val="24"/>
        </w:rPr>
        <w:t>».</w:t>
      </w:r>
    </w:p>
    <w:p w:rsidR="00742D92" w:rsidRPr="009D6653" w:rsidRDefault="00742D92" w:rsidP="00E42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Pr="009D6653">
        <w:rPr>
          <w:rFonts w:ascii="Times New Roman" w:hAnsi="Times New Roman" w:cs="Times New Roman"/>
          <w:sz w:val="24"/>
          <w:szCs w:val="24"/>
        </w:rPr>
        <w:t>, которые были поставлены перед коллективом школы в этом учебном году:</w:t>
      </w:r>
    </w:p>
    <w:p w:rsidR="00F1769E" w:rsidRPr="009D6653" w:rsidRDefault="002C04C3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повысить  результативность</w:t>
      </w:r>
      <w:proofErr w:type="gramEnd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качества знаний по  итогам независимой  оценки (ЕГЭ, ОГЭ) через достижение эффективности диагностической, аналитической  и  коррекционной  работы  каждого  педагога.</w:t>
      </w:r>
      <w:r w:rsidR="00F1769E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• создать условия для повышения качества образования; 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совершенствовать механизмы повышения мотивации учащихся к учебной деятельности; 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формировать у учащихся ключевые компетенции в процессе овладения универсальными учебными действиями;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• совершенствовать </w:t>
      </w:r>
      <w:proofErr w:type="spellStart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межпредметные</w:t>
      </w:r>
      <w:proofErr w:type="spellEnd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между базовым и дополнительным образованием; 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совершенствовать </w:t>
      </w:r>
      <w:proofErr w:type="spellStart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внутришкольную</w:t>
      </w:r>
      <w:proofErr w:type="spellEnd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услуг;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•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</w:t>
      </w:r>
      <w:proofErr w:type="spellStart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здоровьесберегающих</w:t>
      </w:r>
      <w:proofErr w:type="spellEnd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педагогических технологий в различных видах деятельности; </w:t>
      </w:r>
    </w:p>
    <w:p w:rsidR="00F1769E" w:rsidRPr="009D6653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повысить эффективность контроля качества образования; </w:t>
      </w:r>
    </w:p>
    <w:p w:rsidR="00F1769E" w:rsidRPr="009D6653" w:rsidRDefault="00F1769E" w:rsidP="00E42424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21608E" w:rsidRPr="009D6653" w:rsidRDefault="0021608E" w:rsidP="00E42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</w:t>
      </w:r>
      <w:r w:rsidR="004B75DE"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овные направления работы в</w:t>
      </w:r>
      <w:r w:rsidR="00007387"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2022-2023</w:t>
      </w:r>
      <w:r w:rsidR="00692055"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4B75DE"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учебном </w:t>
      </w:r>
      <w:r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год</w:t>
      </w:r>
      <w:r w:rsidR="004B75DE"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</w:t>
      </w:r>
      <w:r w:rsidRPr="009D66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:</w:t>
      </w:r>
    </w:p>
    <w:p w:rsidR="002C04C3" w:rsidRPr="009D6653" w:rsidRDefault="002C04C3" w:rsidP="002C04C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1.Осуществление </w:t>
      </w:r>
      <w:r w:rsidRPr="009D6653">
        <w:rPr>
          <w:rFonts w:ascii="Times New Roman" w:hAnsi="Times New Roman" w:cs="Times New Roman"/>
          <w:sz w:val="24"/>
          <w:szCs w:val="24"/>
        </w:rPr>
        <w:t xml:space="preserve">начального общего, </w:t>
      </w:r>
      <w:proofErr w:type="gramStart"/>
      <w:r w:rsidRPr="009D6653">
        <w:rPr>
          <w:rFonts w:ascii="Times New Roman" w:hAnsi="Times New Roman" w:cs="Times New Roman"/>
          <w:sz w:val="24"/>
          <w:szCs w:val="24"/>
        </w:rPr>
        <w:t>основного  общего</w:t>
      </w:r>
      <w:proofErr w:type="gramEnd"/>
      <w:r w:rsidRPr="009D6653">
        <w:rPr>
          <w:rFonts w:ascii="Times New Roman" w:hAnsi="Times New Roman" w:cs="Times New Roman"/>
          <w:sz w:val="24"/>
          <w:szCs w:val="24"/>
        </w:rPr>
        <w:t xml:space="preserve"> и  среднего  общего образования</w:t>
      </w:r>
      <w:r w:rsidR="00A45A1B" w:rsidRPr="009D6653">
        <w:rPr>
          <w:rFonts w:ascii="Times New Roman" w:hAnsi="Times New Roman" w:cs="Times New Roman"/>
          <w:sz w:val="24"/>
          <w:szCs w:val="24"/>
        </w:rPr>
        <w:t xml:space="preserve"> </w:t>
      </w:r>
      <w:r w:rsidRPr="009D6653">
        <w:rPr>
          <w:rFonts w:ascii="Times New Roman" w:hAnsi="Times New Roman" w:cs="Times New Roman"/>
          <w:sz w:val="24"/>
          <w:szCs w:val="24"/>
        </w:rPr>
        <w:t>детей  школьного  возраста в  соответствии с ФГОС НОО,  ФГОС ООО</w:t>
      </w:r>
      <w:r w:rsidR="00A45A1B" w:rsidRPr="009D6653">
        <w:rPr>
          <w:rFonts w:ascii="Times New Roman" w:hAnsi="Times New Roman" w:cs="Times New Roman"/>
          <w:sz w:val="24"/>
          <w:szCs w:val="24"/>
        </w:rPr>
        <w:t xml:space="preserve"> </w:t>
      </w:r>
      <w:r w:rsidRPr="009D6653">
        <w:rPr>
          <w:rFonts w:ascii="Times New Roman" w:hAnsi="Times New Roman" w:cs="Times New Roman"/>
          <w:sz w:val="24"/>
          <w:szCs w:val="24"/>
        </w:rPr>
        <w:t>и  ФГОС  СОО.</w:t>
      </w:r>
    </w:p>
    <w:p w:rsidR="0021608E" w:rsidRPr="009D6653" w:rsidRDefault="002C04C3" w:rsidP="002C04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 </w:t>
      </w:r>
      <w:r w:rsidR="0021608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Внедрение современных технологий в образовательный процесс школы.</w:t>
      </w:r>
    </w:p>
    <w:p w:rsidR="0021608E" w:rsidRPr="009D6653" w:rsidRDefault="004B75DE" w:rsidP="00E42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1608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21608E" w:rsidRPr="009D6653" w:rsidRDefault="0021608E" w:rsidP="00E42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для обучающихся образовательной среды, в</w:t>
      </w:r>
      <w:r w:rsidR="00BD6800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они могли бы самоопредели</w:t>
      </w: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ться,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</w:t>
      </w:r>
      <w:r w:rsidR="00BD6800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</w:t>
      </w:r>
      <w:proofErr w:type="spellEnd"/>
      <w:r w:rsidR="00BD6800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BD6800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самовырази</w:t>
      </w: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F2C" w:rsidRPr="009D6653" w:rsidRDefault="0021608E" w:rsidP="003533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этого мы стараемся адаптировать учебный процесс к индивидуальным особенностям школьников, различному уровню содержания обучения, условиям развития школы в целом, путем введения в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воспитательный процесс новых методик обучения и воспитания, диагностики уровня усвоения знаний, умений и навыков, создания условий для максимального раскрытия творческого потенциала учителя, комфортных условий для развития личности ребенка.</w:t>
      </w:r>
    </w:p>
    <w:p w:rsidR="0021273C" w:rsidRPr="009D6653" w:rsidRDefault="00C753C6" w:rsidP="00FE31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ru-RU"/>
        </w:rPr>
        <w:t>Общие сведения о школе</w:t>
      </w:r>
    </w:p>
    <w:p w:rsidR="00925842" w:rsidRPr="009D6653" w:rsidRDefault="008F3CC3" w:rsidP="00925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D66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Муниципальное бюджетное общеобразовательное </w:t>
      </w:r>
      <w:r w:rsidRPr="009D665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учреждение </w:t>
      </w:r>
      <w:r w:rsidR="00925842" w:rsidRPr="009D6653">
        <w:rPr>
          <w:rFonts w:ascii="Times New Roman" w:hAnsi="Times New Roman" w:cs="Times New Roman"/>
          <w:sz w:val="24"/>
          <w:szCs w:val="24"/>
          <w:u w:val="single"/>
        </w:rPr>
        <w:t xml:space="preserve">«Средняя общеобразовательная школа имени </w:t>
      </w:r>
      <w:proofErr w:type="spellStart"/>
      <w:r w:rsidR="00925842" w:rsidRPr="009D6653">
        <w:rPr>
          <w:rFonts w:ascii="Times New Roman" w:hAnsi="Times New Roman" w:cs="Times New Roman"/>
          <w:sz w:val="24"/>
          <w:szCs w:val="24"/>
          <w:u w:val="single"/>
        </w:rPr>
        <w:t>В.г.Гайтемирова</w:t>
      </w:r>
      <w:proofErr w:type="spellEnd"/>
      <w:r w:rsidR="00925842" w:rsidRPr="009D66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25842" w:rsidRPr="009D6653">
        <w:rPr>
          <w:rFonts w:ascii="Times New Roman" w:hAnsi="Times New Roman" w:cs="Times New Roman"/>
          <w:sz w:val="24"/>
          <w:szCs w:val="24"/>
          <w:u w:val="single"/>
        </w:rPr>
        <w:t>с.Замай</w:t>
      </w:r>
      <w:proofErr w:type="spellEnd"/>
      <w:r w:rsidR="00925842" w:rsidRPr="009D6653">
        <w:rPr>
          <w:rFonts w:ascii="Times New Roman" w:hAnsi="Times New Roman" w:cs="Times New Roman"/>
          <w:sz w:val="24"/>
          <w:szCs w:val="24"/>
          <w:u w:val="single"/>
        </w:rPr>
        <w:t>-Юрт»</w:t>
      </w:r>
    </w:p>
    <w:p w:rsidR="00925842" w:rsidRPr="009D6653" w:rsidRDefault="00925842" w:rsidP="00925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D6653">
        <w:rPr>
          <w:rFonts w:ascii="Times New Roman" w:hAnsi="Times New Roman" w:cs="Times New Roman"/>
          <w:sz w:val="24"/>
          <w:szCs w:val="24"/>
          <w:u w:val="single"/>
        </w:rPr>
        <w:t>Ножай-</w:t>
      </w:r>
      <w:proofErr w:type="spellStart"/>
      <w:r w:rsidRPr="009D6653">
        <w:rPr>
          <w:rFonts w:ascii="Times New Roman" w:hAnsi="Times New Roman" w:cs="Times New Roman"/>
          <w:sz w:val="24"/>
          <w:szCs w:val="24"/>
          <w:u w:val="single"/>
        </w:rPr>
        <w:t>Юртовского</w:t>
      </w:r>
      <w:proofErr w:type="spellEnd"/>
      <w:r w:rsidRPr="009D6653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</w:t>
      </w:r>
      <w:proofErr w:type="gramStart"/>
      <w:r w:rsidRPr="009D6653">
        <w:rPr>
          <w:rFonts w:ascii="Times New Roman" w:hAnsi="Times New Roman" w:cs="Times New Roman"/>
          <w:sz w:val="24"/>
          <w:szCs w:val="24"/>
          <w:u w:val="single"/>
        </w:rPr>
        <w:t>Чеченской  Республики</w:t>
      </w:r>
      <w:proofErr w:type="gramEnd"/>
    </w:p>
    <w:p w:rsidR="008F3CC3" w:rsidRPr="009D6653" w:rsidRDefault="008F3CC3" w:rsidP="0092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руководствуется Законом РФ «Об образовании», договором с Учредителем, Уставом, </w:t>
      </w: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свою </w:t>
      </w:r>
      <w:proofErr w:type="gramStart"/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 осуществляет</w:t>
      </w:r>
      <w:proofErr w:type="gramEnd"/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</w:t>
      </w:r>
    </w:p>
    <w:p w:rsidR="00396794" w:rsidRPr="009D6653" w:rsidRDefault="004B75DE" w:rsidP="008F3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Лицензии от 09 марта 2016</w:t>
      </w:r>
      <w:r w:rsidR="008F3CC3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№2602</w:t>
      </w:r>
      <w:r w:rsidR="00BD6800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3CC3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20ЛО2 №0000964), выданной Министерством </w:t>
      </w:r>
      <w:r w:rsidR="008F3CC3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образования и науки </w:t>
      </w:r>
      <w:proofErr w:type="gramStart"/>
      <w:r w:rsidR="00925842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Чеченской  республики</w:t>
      </w:r>
      <w:proofErr w:type="gramEnd"/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F3CC3" w:rsidRPr="009D6653" w:rsidRDefault="00925842" w:rsidP="00396794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3CC3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Действительна - </w:t>
      </w:r>
      <w:r w:rsidR="008F3CC3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бессрочно</w:t>
      </w:r>
      <w:r w:rsidR="008F3CC3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F3CC3" w:rsidRPr="009D6653" w:rsidRDefault="008F3CC3" w:rsidP="008F3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Свидетельства о </w:t>
      </w:r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аккредитации №1045 от 21 октября 2016 г.  (20А0000401</w:t>
      </w: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вы</w:t>
      </w:r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данного </w:t>
      </w:r>
      <w:proofErr w:type="gramStart"/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Министерством </w:t>
      </w: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</w:t>
      </w:r>
      <w:proofErr w:type="gramEnd"/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науки </w:t>
      </w:r>
    </w:p>
    <w:p w:rsidR="008F3CC3" w:rsidRPr="009D6653" w:rsidRDefault="008F3CC3" w:rsidP="008F3CC3">
      <w:pPr>
        <w:spacing w:after="0" w:line="240" w:lineRule="auto"/>
        <w:ind w:left="6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Действительно до </w:t>
      </w:r>
      <w:r w:rsidR="00396794"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23.06.2026</w:t>
      </w: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</w:t>
      </w:r>
      <w:r w:rsidRPr="009D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A3BFA" w:rsidRPr="009D6653" w:rsidRDefault="00FA3BFA" w:rsidP="00FA3BFA">
      <w:pPr>
        <w:pStyle w:val="ac"/>
        <w:spacing w:after="0" w:line="240" w:lineRule="auto"/>
        <w:ind w:left="83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Режим работы школы:</w:t>
      </w:r>
    </w:p>
    <w:p w:rsidR="00A45A1B" w:rsidRPr="009D6653" w:rsidRDefault="00FA3BFA" w:rsidP="00A45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5 -</w:t>
      </w:r>
      <w:proofErr w:type="spellStart"/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дневная учебная неделя для обучающихся 1-5 классов</w:t>
      </w:r>
    </w:p>
    <w:p w:rsidR="00A45A1B" w:rsidRPr="009D6653" w:rsidRDefault="00FA3BFA" w:rsidP="00FA3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 </w:t>
      </w:r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6 -</w:t>
      </w:r>
      <w:proofErr w:type="spellStart"/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дневная учебная неделя для </w:t>
      </w:r>
      <w:proofErr w:type="gramStart"/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6</w:t>
      </w:r>
      <w:proofErr w:type="gramEnd"/>
      <w:r w:rsidR="00A45A1B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</w:t>
      </w:r>
    </w:p>
    <w:p w:rsidR="00FA3BFA" w:rsidRPr="009D6653" w:rsidRDefault="00FA3BFA" w:rsidP="00FA3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уроков для 1-го класса 30 мин (1, 2 четверти), 40 </w:t>
      </w:r>
      <w:proofErr w:type="gramStart"/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мин.(</w:t>
      </w:r>
      <w:proofErr w:type="gramEnd"/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 4 четверти),  для 2-11 классов  – 40 минут.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25"/>
        <w:gridCol w:w="4763"/>
      </w:tblGrid>
      <w:tr w:rsidR="00FA3BFA" w:rsidRPr="009D6653" w:rsidTr="0082727A">
        <w:tc>
          <w:tcPr>
            <w:tcW w:w="4725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 1 смену</w:t>
            </w:r>
          </w:p>
        </w:tc>
        <w:tc>
          <w:tcPr>
            <w:tcW w:w="4763" w:type="dxa"/>
          </w:tcPr>
          <w:p w:rsidR="00FA3BFA" w:rsidRPr="009D6653" w:rsidRDefault="00A45A1B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  <w:r w:rsidR="00FA3BFA"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,5б,5в,6б,8</w:t>
            </w:r>
            <w:r w:rsidR="00FA3BFA"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  <w:r w:rsidR="00FA3BFA"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 9</w:t>
            </w: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а,9б</w:t>
            </w:r>
            <w:r w:rsidR="00FA3BFA"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,10,11 классы</w:t>
            </w:r>
          </w:p>
        </w:tc>
      </w:tr>
      <w:tr w:rsidR="00FA3BFA" w:rsidRPr="009D6653" w:rsidTr="0082727A">
        <w:tc>
          <w:tcPr>
            <w:tcW w:w="4725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занятий </w:t>
            </w:r>
          </w:p>
        </w:tc>
        <w:tc>
          <w:tcPr>
            <w:tcW w:w="4763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</w:tr>
      <w:tr w:rsidR="00FA3BFA" w:rsidRPr="009D6653" w:rsidTr="0082727A">
        <w:tc>
          <w:tcPr>
            <w:tcW w:w="4725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во 2 смену</w:t>
            </w:r>
          </w:p>
        </w:tc>
        <w:tc>
          <w:tcPr>
            <w:tcW w:w="4763" w:type="dxa"/>
          </w:tcPr>
          <w:p w:rsidR="00FA3BFA" w:rsidRPr="009D6653" w:rsidRDefault="00A45A1B" w:rsidP="00A45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2а,2б,3а,3б, 4а,4б, 6а</w:t>
            </w:r>
            <w:r w:rsidR="00FA3BFA"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,7а,7б, классы</w:t>
            </w:r>
          </w:p>
        </w:tc>
      </w:tr>
      <w:tr w:rsidR="00FA3BFA" w:rsidRPr="009D6653" w:rsidTr="0082727A">
        <w:tc>
          <w:tcPr>
            <w:tcW w:w="4725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занятий во 2 смене</w:t>
            </w:r>
          </w:p>
        </w:tc>
        <w:tc>
          <w:tcPr>
            <w:tcW w:w="4763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</w:tr>
      <w:tr w:rsidR="00FA3BFA" w:rsidRPr="009D6653" w:rsidTr="0082727A">
        <w:tc>
          <w:tcPr>
            <w:tcW w:w="4725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</w:tcPr>
          <w:p w:rsidR="00FA3BFA" w:rsidRPr="009D6653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3BFA" w:rsidRPr="009D6653" w:rsidRDefault="00FA3BFA" w:rsidP="006279E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B53FE" w:rsidRPr="009D6653" w:rsidRDefault="00DB53FE" w:rsidP="00DB53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О ходе и результатах   </w:t>
      </w:r>
      <w:proofErr w:type="spellStart"/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внутришкольного</w:t>
      </w:r>
      <w:proofErr w:type="spellEnd"/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контроля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2021-2022 учебного года в школе осуществлялся педагогический мониторинг, целью которого было отслеживание и анализ качества обучения и образования по ступеням обучения, анализ уровня промежуточной и итоговой аттестации по предметам, выявление недостатков в работе педагогического коллектива и пути решения возникших проблем.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контроля школы заложен педагогический анализ результатов труда учителя и состояния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велось по следующим направлениям: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выполнения закона «Об образовании в Российской Федерации»;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состояния внутри школьной документации;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состояния методической работы.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</w:t>
      </w:r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Контроль выполнения закона «Об образовании в Российской Федерации».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школы осуществляется в соответствии с Уставом. В школе разработаны все виды локальных актов, регламентирующих разнообразную деятельность педагогического коллектива; администрацией разработаны и утверждены должностные инструкции по всем специальностям в соответствии со штатным расписанием, утверждена номенклатура дел. Делопроизводство и по учащимся, и по персоналу ведется на должном уровне, соблюдаются все нормативные требования по ведению и хранению личных дел учащихся и работников. Нарушений трудового законодательства нет.</w:t>
      </w:r>
    </w:p>
    <w:p w:rsidR="003533D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Учебно-воспитательный процесс ведется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Образовательной программой школы, разработанной администрацией и педагогами школы, конкретные задачи и цели, вытекают из подробного анализа деятельности школы за предыдущий учебный год. Администрацией школы составлено четкое планирование 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контроля  и руководства учебно-воспитательным процессом, разработаны схема контроля по функциональным обязанностям членов администрации, план-график ВШК по предметам и месяцам, план ВШК по основным направлениям деятельности педагогического коллектива, циклограмма работы школы с перечнем основных мероприятий на учебный год, что позволяет школе стабильно поддерживать хороший уровень успеваемости и добиваться повышения качества знаний учащихся.  Права учащихся и их родителей не ущемляются. В школе проводится целенаправленная работа по подготовке и проведению государственной аттестации выпускников 9, 11 классов, о чем свидетельствуют результаты учащихся школы на ОГЭ, ЕГЭ, их поступление в учебные заведения. Нарушений нормативно-правовых документов и законод</w:t>
      </w:r>
      <w:r w:rsidR="003533D2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ательств по школе не выявлено. </w:t>
      </w:r>
    </w:p>
    <w:p w:rsidR="006279EA" w:rsidRPr="006279EA" w:rsidRDefault="006279EA" w:rsidP="006279EA">
      <w:pPr>
        <w:spacing w:after="14" w:line="271" w:lineRule="auto"/>
        <w:ind w:left="350" w:hanging="5"/>
        <w:rPr>
          <w:rFonts w:ascii="Times New Roman" w:hAnsi="Times New Roman" w:cs="Times New Roman"/>
        </w:rPr>
      </w:pPr>
      <w:r w:rsidRPr="006279EA">
        <w:rPr>
          <w:rFonts w:ascii="Times New Roman" w:hAnsi="Times New Roman" w:cs="Times New Roman"/>
        </w:rPr>
        <w:t xml:space="preserve">Высшей формой коллективной методической работы является педагогический совет.  </w:t>
      </w:r>
    </w:p>
    <w:p w:rsidR="006279EA" w:rsidRPr="006279EA" w:rsidRDefault="006279EA" w:rsidP="006279EA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6279EA">
        <w:rPr>
          <w:rFonts w:ascii="Times New Roman" w:hAnsi="Times New Roman" w:cs="Times New Roman"/>
          <w:sz w:val="24"/>
          <w:szCs w:val="24"/>
        </w:rPr>
        <w:t xml:space="preserve">Одной из основных задач стоит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</w:t>
      </w:r>
      <w:proofErr w:type="gramStart"/>
      <w:r w:rsidRPr="006279EA">
        <w:rPr>
          <w:rFonts w:ascii="Times New Roman" w:hAnsi="Times New Roman" w:cs="Times New Roman"/>
          <w:sz w:val="24"/>
          <w:szCs w:val="24"/>
        </w:rPr>
        <w:t>обучающегося  в</w:t>
      </w:r>
      <w:proofErr w:type="gramEnd"/>
      <w:r w:rsidRPr="006279EA">
        <w:rPr>
          <w:rFonts w:ascii="Times New Roman" w:hAnsi="Times New Roman" w:cs="Times New Roman"/>
          <w:sz w:val="24"/>
          <w:szCs w:val="24"/>
        </w:rPr>
        <w:t xml:space="preserve"> соответствии с их склонностями, интересами и возможностям.</w:t>
      </w:r>
      <w:r w:rsidRPr="00627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9EA" w:rsidRPr="006279EA" w:rsidRDefault="006279EA" w:rsidP="006279EA">
      <w:pPr>
        <w:spacing w:after="13" w:line="271" w:lineRule="auto"/>
        <w:ind w:left="350" w:hanging="5"/>
        <w:rPr>
          <w:rFonts w:ascii="Times New Roman" w:hAnsi="Times New Roman" w:cs="Times New Roman"/>
          <w:sz w:val="24"/>
          <w:szCs w:val="24"/>
        </w:rPr>
      </w:pPr>
      <w:r w:rsidRPr="006279EA">
        <w:rPr>
          <w:rFonts w:ascii="Times New Roman" w:hAnsi="Times New Roman" w:cs="Times New Roman"/>
          <w:b/>
          <w:sz w:val="24"/>
          <w:szCs w:val="24"/>
        </w:rPr>
        <w:t>В 2022-</w:t>
      </w:r>
      <w:proofErr w:type="gramStart"/>
      <w:r w:rsidRPr="006279EA">
        <w:rPr>
          <w:rFonts w:ascii="Times New Roman" w:hAnsi="Times New Roman" w:cs="Times New Roman"/>
          <w:b/>
          <w:sz w:val="24"/>
          <w:szCs w:val="24"/>
        </w:rPr>
        <w:t>2023  учебном</w:t>
      </w:r>
      <w:proofErr w:type="gramEnd"/>
      <w:r w:rsidRPr="006279EA">
        <w:rPr>
          <w:rFonts w:ascii="Times New Roman" w:hAnsi="Times New Roman" w:cs="Times New Roman"/>
          <w:b/>
          <w:sz w:val="24"/>
          <w:szCs w:val="24"/>
        </w:rPr>
        <w:t xml:space="preserve"> году проведены педагогические советы по следующей тематике:  </w:t>
      </w:r>
    </w:p>
    <w:p w:rsidR="006279EA" w:rsidRPr="00CA16E0" w:rsidRDefault="006279EA" w:rsidP="006279EA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CA16E0">
        <w:rPr>
          <w:rFonts w:ascii="Times New Roman" w:hAnsi="Times New Roman" w:cs="Times New Roman"/>
          <w:b/>
          <w:i/>
          <w:sz w:val="24"/>
          <w:szCs w:val="24"/>
        </w:rPr>
        <w:t>Педсовет № 1</w:t>
      </w:r>
      <w:r w:rsidRPr="00CA16E0">
        <w:rPr>
          <w:rFonts w:ascii="Times New Roman" w:hAnsi="Times New Roman" w:cs="Times New Roman"/>
          <w:sz w:val="24"/>
          <w:szCs w:val="24"/>
        </w:rPr>
        <w:t xml:space="preserve"> «Анализ результатов работы за 2021/2022 учебный год и приоритетные направления развития школы в 2022/2З </w:t>
      </w:r>
      <w:proofErr w:type="spellStart"/>
      <w:r w:rsidRPr="00CA16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A16E0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6279EA" w:rsidRPr="00CA16E0" w:rsidRDefault="006279EA" w:rsidP="006279EA">
      <w:pPr>
        <w:spacing w:after="155"/>
        <w:ind w:left="355" w:right="28"/>
        <w:rPr>
          <w:rFonts w:ascii="Times New Roman" w:hAnsi="Times New Roman" w:cs="Times New Roman"/>
          <w:sz w:val="24"/>
          <w:szCs w:val="24"/>
        </w:rPr>
      </w:pPr>
      <w:r w:rsidRPr="00CA16E0">
        <w:rPr>
          <w:rFonts w:ascii="Times New Roman" w:hAnsi="Times New Roman" w:cs="Times New Roman"/>
          <w:b/>
          <w:i/>
          <w:sz w:val="24"/>
          <w:szCs w:val="24"/>
        </w:rPr>
        <w:t xml:space="preserve">Педсовет № </w:t>
      </w:r>
      <w:proofErr w:type="gramStart"/>
      <w:r w:rsidRPr="00CA16E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CA16E0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proofErr w:type="gramEnd"/>
      <w:r w:rsidRPr="00CA16E0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CA16E0">
        <w:rPr>
          <w:rFonts w:ascii="Times New Roman" w:hAnsi="Times New Roman" w:cs="Times New Roman"/>
          <w:sz w:val="24"/>
          <w:szCs w:val="24"/>
        </w:rPr>
        <w:t xml:space="preserve"> оценивание как средство повышения качества образования» </w:t>
      </w:r>
    </w:p>
    <w:p w:rsidR="006279EA" w:rsidRPr="00CA16E0" w:rsidRDefault="006279EA" w:rsidP="006279EA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CA16E0">
        <w:rPr>
          <w:rFonts w:ascii="Times New Roman" w:hAnsi="Times New Roman" w:cs="Times New Roman"/>
          <w:b/>
          <w:i/>
          <w:sz w:val="24"/>
          <w:szCs w:val="24"/>
        </w:rPr>
        <w:t>Педсовет № 3</w:t>
      </w:r>
      <w:proofErr w:type="gramStart"/>
      <w:r w:rsidRPr="00CA16E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CA16E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CA16E0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Мотивация учебной деятельности учащихся и создание условий для ее реализации»</w:t>
      </w:r>
      <w:r w:rsidRPr="00CA16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279EA" w:rsidRPr="00CA16E0" w:rsidRDefault="006279EA" w:rsidP="006279EA">
      <w:pPr>
        <w:spacing w:after="160"/>
        <w:ind w:left="355" w:right="28"/>
        <w:rPr>
          <w:rFonts w:ascii="Times New Roman" w:hAnsi="Times New Roman" w:cs="Times New Roman"/>
          <w:sz w:val="24"/>
          <w:szCs w:val="24"/>
        </w:rPr>
      </w:pPr>
      <w:r w:rsidRPr="00CA16E0">
        <w:rPr>
          <w:rFonts w:ascii="Times New Roman" w:hAnsi="Times New Roman" w:cs="Times New Roman"/>
          <w:b/>
          <w:i/>
          <w:sz w:val="24"/>
          <w:szCs w:val="24"/>
        </w:rPr>
        <w:t xml:space="preserve">Педсовет № </w:t>
      </w:r>
      <w:proofErr w:type="gramStart"/>
      <w:r w:rsidRPr="00CA16E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A16E0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CA16E0">
        <w:rPr>
          <w:rFonts w:ascii="Times New Roman" w:hAnsi="Times New Roman" w:cs="Times New Roman"/>
          <w:sz w:val="24"/>
          <w:szCs w:val="24"/>
        </w:rPr>
        <w:t xml:space="preserve">ФГОС третьего поколения. Изменения в учебно-воспитательном процессе. </w:t>
      </w:r>
      <w:r w:rsidR="00CA16E0">
        <w:rPr>
          <w:rFonts w:ascii="Times New Roman" w:hAnsi="Times New Roman" w:cs="Times New Roman"/>
          <w:sz w:val="24"/>
          <w:szCs w:val="24"/>
        </w:rPr>
        <w:t>Обучение и воспитание успехом</w:t>
      </w:r>
      <w:r w:rsidRPr="00CA16E0">
        <w:rPr>
          <w:rFonts w:ascii="Times New Roman" w:hAnsi="Times New Roman" w:cs="Times New Roman"/>
          <w:sz w:val="24"/>
          <w:szCs w:val="24"/>
        </w:rPr>
        <w:t>»</w:t>
      </w:r>
    </w:p>
    <w:p w:rsidR="00DB53FE" w:rsidRPr="009D6653" w:rsidRDefault="003533D2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53FE" w:rsidRPr="009D6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DB53FE" w:rsidRPr="009D6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3FE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Анализ деятельности администрации по управлению и контролю.</w:t>
      </w:r>
    </w:p>
    <w:p w:rsidR="00DB53FE" w:rsidRPr="009D6653" w:rsidRDefault="009D6653" w:rsidP="00810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создает все необходимые предпосылки, условия и механизмы для обеспечения возможностей получения качественного, доступного </w:t>
      </w:r>
      <w:proofErr w:type="gramStart"/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обучающимся</w:t>
      </w:r>
      <w:proofErr w:type="gramEnd"/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53FE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B53FE" w:rsidRPr="009D6653" w:rsidRDefault="009D6653" w:rsidP="00DB53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разработан с учетом необходимости выполнения государственного стандарта, образовательного социального заказа и запросов родителей.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классы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технологий.</w:t>
      </w:r>
    </w:p>
    <w:p w:rsidR="00DB53FE" w:rsidRPr="009D6653" w:rsidRDefault="009D6653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B53FE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ВШК регулярно проходила проверка посещаемости занятий, отстающих обучающихся и исправление ими неудовлетворительных оценок; проверка индивидуальных занятий с обучающимися. Для обучающихся, имеющих неудовлетворительные отметки</w:t>
      </w:r>
      <w:r w:rsidR="00DB53FE" w:rsidRPr="009D66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B53FE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четверти</w:t>
      </w:r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составлялся индивидуальный план работы, который фиксировался в специальной тетради.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дозировки домашнего задания по ряду предметов (выборочно) показал, что перегруза не происходит.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выполнения программных задач по реализации учащимися школы действующих требований государственного образовательного стандарта определяется мониторинговыми исследованиями степени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степени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показал, что программный материал пройден полностью, отставаний нет.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состояния преподавания учебных предметов каждую четверть составлялся план посещения уроков.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работе администрации уделялось совершенствованию форм и методов организации урока.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посещений и контроля уроков были следующие пункты: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индивидуального подхода к обучению;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самостоятельной и коллективной деятельности обучающихся;          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адаптация обучающихся в среднем звене, старших классах;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адаптация обучающихся в младшем звене школы;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систематической работы каждого ученика, его самостоятельности, активности, качества выполнения д/з (по посещениям уроков в одном классе); </w:t>
      </w:r>
    </w:p>
    <w:p w:rsidR="00DB53FE" w:rsidRPr="009D6653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работы педагога с обучающимися с ограниченными возможностями здоровья; </w:t>
      </w:r>
    </w:p>
    <w:p w:rsidR="00DB53FE" w:rsidRPr="009D6653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дифференцированного подхода к обучению;</w:t>
      </w:r>
    </w:p>
    <w:p w:rsidR="00DB53FE" w:rsidRPr="009D6653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познавательного интереса на уроках;</w:t>
      </w:r>
    </w:p>
    <w:p w:rsidR="00DB53FE" w:rsidRPr="009D6653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соответствие методических приемов обучения возрастным особенностям; </w:t>
      </w:r>
    </w:p>
    <w:p w:rsidR="00DB53FE" w:rsidRPr="009D6653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к итоговой аттестации выпускников; </w:t>
      </w:r>
    </w:p>
    <w:p w:rsidR="00DB53FE" w:rsidRPr="009D6653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успешной организации обучения.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все уроки методически построены правильно, уроки интересные, разнообразные.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Выводы: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Посещенные уроки показали, что меняется отношение педагогов к знаниям, умениям, навыкам: они становятся не самоцелью обучения, а средством развития социально – значимых качеств личности (мыслительных, эмоционально – чувственных, поведенческих, коммуникативных, физических, творческих). Это достигается путем применения элементов развивающих педагогических технологий и подбором учебных задач. Учителя ставят цели развития личных качеств учащихся на уроке (мышление, речь, воля, нравственность,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реализуют их средством учебного предмета. Педагоги уверенно, профессионально владеют учебным материалом; используют дидактические материалы (аудио, компьютерные демонстрации, приборы); дают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домашние задания, поощряют инициативу и самостоятельность, поощряют индивидуальные учебные достижения, предлагают задания, развивающие интуицию, творческое воображение.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посещения уроков выполнен. 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посещенных уроков выявил ряд проблем: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недостаточное использование на уроках современных образовательных технологий (проблемное обучение,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разноуровневое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обучение) исследовательский и проектные методы, метод опорных конспектов);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нечеткая постановка целей и задач урока;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 используется самооценка действий, обучающихся на уроках и во внеурочной деятельности;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недостаточный уровень использования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наглядного оборудования при проведении педагогических форм;</w:t>
      </w:r>
    </w:p>
    <w:p w:rsidR="009D6653" w:rsidRPr="006279EA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недостаточный уровень рабо</w:t>
      </w:r>
      <w:r w:rsidR="006279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над формирующим оцениванием.</w:t>
      </w:r>
    </w:p>
    <w:p w:rsidR="00DB53FE" w:rsidRPr="009D6653" w:rsidRDefault="009D6653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533D2" w:rsidRPr="009D6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B53FE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Контроль  состояния</w:t>
      </w:r>
      <w:proofErr w:type="gramEnd"/>
      <w:r w:rsidR="00DB53FE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</w:t>
      </w:r>
      <w:proofErr w:type="spellStart"/>
      <w:r w:rsidR="00DB53FE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внутришкольной</w:t>
      </w:r>
      <w:proofErr w:type="spellEnd"/>
      <w:r w:rsidR="00DB53FE"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документации. </w:t>
      </w:r>
    </w:p>
    <w:p w:rsidR="00DB53FE" w:rsidRPr="009D6653" w:rsidRDefault="009D6653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прошедшего учебного года шла проверка журналов, личных дел и </w:t>
      </w:r>
      <w:proofErr w:type="gramStart"/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дневников</w:t>
      </w:r>
      <w:proofErr w:type="gramEnd"/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своевременному и аккуратному заполнению и выставлению оценок, выполнению программ.</w:t>
      </w:r>
    </w:p>
    <w:p w:rsidR="00DB53FE" w:rsidRPr="009D6653" w:rsidRDefault="009D6653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B53FE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рекомендации: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классным руководителям и учителям – предметникам заполнение журналов вести строго в соответствии с указаниями к ведению классного журнала ОУ, а также руководствуясь документами Управления надзора и </w:t>
      </w:r>
      <w:proofErr w:type="gram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деятельности</w:t>
      </w:r>
      <w:proofErr w:type="gram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исполнительной власти субъектов РФ </w:t>
      </w:r>
      <w:proofErr w:type="spell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заполнению классных журналов.</w:t>
      </w:r>
    </w:p>
    <w:p w:rsidR="00DB53FE" w:rsidRPr="009D6653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были </w:t>
      </w:r>
      <w:r w:rsidR="00C1677C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проверены дневники учащихся 2-11</w:t>
      </w: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</w:t>
      </w:r>
    </w:p>
    <w:p w:rsidR="00A51BC6" w:rsidRPr="009D6653" w:rsidRDefault="00A51BC6" w:rsidP="00A51B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51BC6" w:rsidRPr="009D6653" w:rsidRDefault="00D352A8" w:rsidP="00D352A8">
      <w:pPr>
        <w:spacing w:after="208" w:line="271" w:lineRule="auto"/>
        <w:ind w:left="350" w:hanging="5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D6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6653">
        <w:rPr>
          <w:rFonts w:ascii="Times New Roman" w:hAnsi="Times New Roman" w:cs="Times New Roman"/>
          <w:b/>
          <w:color w:val="C00000"/>
          <w:sz w:val="24"/>
          <w:szCs w:val="24"/>
        </w:rPr>
        <w:t>Условия реализации образовательных программ</w:t>
      </w:r>
    </w:p>
    <w:p w:rsidR="00A51BC6" w:rsidRPr="009D6653" w:rsidRDefault="009D6653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51BC6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="00D352A8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условий показывает, что в 2022-2023</w:t>
      </w:r>
      <w:r w:rsidR="00A51BC6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 школа в полной мере использовала </w:t>
      </w:r>
      <w:r w:rsidR="00A51BC6" w:rsidRPr="009D6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возможности учебного плана</w:t>
      </w:r>
      <w:r w:rsidR="00A51BC6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обеспечивая инвариантной частью формирование общей культуры учащихся и реализуя их индивидуальные образовательные способности через часть, формируемую участниками образовательных отношений (</w:t>
      </w:r>
      <w:proofErr w:type="spellStart"/>
      <w:proofErr w:type="gramStart"/>
      <w:r w:rsidR="00A51BC6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="00A51BC6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экологическое</w:t>
      </w:r>
      <w:proofErr w:type="gramEnd"/>
      <w:r w:rsidR="00A51BC6"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математическое и филологическое направления).   </w:t>
      </w:r>
    </w:p>
    <w:p w:rsidR="00A51BC6" w:rsidRPr="009D6653" w:rsidRDefault="00A51BC6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программ по учебным предметам 100 %.   </w:t>
      </w:r>
    </w:p>
    <w:p w:rsidR="00A51BC6" w:rsidRPr="009D6653" w:rsidRDefault="00A51BC6" w:rsidP="0042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при р</w:t>
      </w:r>
      <w:r w:rsidR="00420EC4"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еализации учебного плана: нет. </w:t>
      </w:r>
    </w:p>
    <w:p w:rsidR="00450736" w:rsidRPr="009D6653" w:rsidRDefault="00450736" w:rsidP="00450736">
      <w:pPr>
        <w:spacing w:after="20"/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В 2022/23 учебном году школа работала по утвержденным учебным планам. </w:t>
      </w:r>
    </w:p>
    <w:p w:rsidR="00450736" w:rsidRPr="009D6653" w:rsidRDefault="00450736" w:rsidP="00450736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По предметам учебного плана использовались программы, соответствующие ФГОС НОО, ООО и СОО. Контингент учащихся был обеспечен всеми учебниками в соответствии с Федеральным перечнем учебников. </w:t>
      </w:r>
    </w:p>
    <w:p w:rsidR="00450736" w:rsidRPr="009D6653" w:rsidRDefault="00450736" w:rsidP="00450736">
      <w:pPr>
        <w:spacing w:after="162"/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Языки обучения – русский, родной(чеченский) язык. </w:t>
      </w:r>
    </w:p>
    <w:p w:rsidR="00450736" w:rsidRPr="009D6653" w:rsidRDefault="00450736" w:rsidP="00450736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Предметные области «Родной язык и литературное чтение на родном языке» и «Родной язык и родная литература» преподаются на уровне начального, </w:t>
      </w:r>
      <w:proofErr w:type="gramStart"/>
      <w:r w:rsidRPr="009D6653">
        <w:rPr>
          <w:rFonts w:ascii="Times New Roman" w:hAnsi="Times New Roman" w:cs="Times New Roman"/>
          <w:sz w:val="24"/>
          <w:szCs w:val="24"/>
        </w:rPr>
        <w:t>основного  и</w:t>
      </w:r>
      <w:proofErr w:type="gramEnd"/>
      <w:r w:rsidRPr="009D6653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соответственно в пределах часов учебного плана. Охват – 363 учащихся из 363</w:t>
      </w:r>
      <w:r w:rsidRPr="009D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653">
        <w:rPr>
          <w:rFonts w:ascii="Times New Roman" w:hAnsi="Times New Roman" w:cs="Times New Roman"/>
          <w:sz w:val="24"/>
          <w:szCs w:val="24"/>
        </w:rPr>
        <w:t xml:space="preserve">учащихся, 100 % от общей численности учащихся школы. </w:t>
      </w:r>
    </w:p>
    <w:p w:rsidR="00450736" w:rsidRPr="009D6653" w:rsidRDefault="00450736" w:rsidP="00450736">
      <w:pPr>
        <w:spacing w:after="159"/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Организовано преподавание учебного предмета «Второй иностранный (немецкий) язык» на уровне основного общего образования (9-е классы) в пределах часов учебного </w:t>
      </w:r>
      <w:proofErr w:type="gramStart"/>
      <w:r w:rsidRPr="009D6653">
        <w:rPr>
          <w:rFonts w:ascii="Times New Roman" w:hAnsi="Times New Roman" w:cs="Times New Roman"/>
          <w:sz w:val="24"/>
          <w:szCs w:val="24"/>
        </w:rPr>
        <w:t>плана .</w:t>
      </w:r>
      <w:proofErr w:type="gramEnd"/>
    </w:p>
    <w:p w:rsidR="00450736" w:rsidRPr="009D6653" w:rsidRDefault="00450736" w:rsidP="00450736">
      <w:pPr>
        <w:spacing w:after="159"/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>Охват – 46</w:t>
      </w:r>
      <w:r w:rsidRPr="009D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653">
        <w:rPr>
          <w:rFonts w:ascii="Times New Roman" w:hAnsi="Times New Roman" w:cs="Times New Roman"/>
          <w:sz w:val="24"/>
          <w:szCs w:val="24"/>
        </w:rPr>
        <w:t xml:space="preserve">обучающихся, 13 % от общей численности учащихся школы. </w:t>
      </w:r>
    </w:p>
    <w:p w:rsidR="00450736" w:rsidRPr="009D6653" w:rsidRDefault="00450736" w:rsidP="00450736">
      <w:pPr>
        <w:spacing w:after="159"/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На уровне среднего общего образования в 10 и 11 классах было организовано изучение предметов «Русский язык» и «Математика» на углубленном уровне </w:t>
      </w:r>
    </w:p>
    <w:p w:rsidR="00450736" w:rsidRPr="009D6653" w:rsidRDefault="00450736" w:rsidP="00450736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Режим работы школы определялся утвержденными календарными учебными графиками на 2022/23 учебный год. </w:t>
      </w:r>
    </w:p>
    <w:p w:rsidR="00450736" w:rsidRPr="009D6653" w:rsidRDefault="00450736" w:rsidP="00450736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Состав обучающихся: на начало учебного года в школе было </w:t>
      </w:r>
      <w:r w:rsidRPr="009D6653">
        <w:rPr>
          <w:rFonts w:ascii="Times New Roman" w:hAnsi="Times New Roman" w:cs="Times New Roman"/>
          <w:b/>
          <w:sz w:val="24"/>
          <w:szCs w:val="24"/>
        </w:rPr>
        <w:t>366 обучающихся, на конец учебного года – 363 обучающийся. Прибыли за год – 4, выбыло – 7</w:t>
      </w:r>
      <w:r w:rsidRPr="009D6653">
        <w:rPr>
          <w:rFonts w:ascii="Times New Roman" w:hAnsi="Times New Roman" w:cs="Times New Roman"/>
          <w:sz w:val="24"/>
          <w:szCs w:val="24"/>
        </w:rPr>
        <w:t xml:space="preserve"> обучающихся. Основная причина выбытия – перемена места жительства. </w:t>
      </w:r>
    </w:p>
    <w:p w:rsidR="009D6653" w:rsidRPr="006279EA" w:rsidRDefault="00450736" w:rsidP="006279EA">
      <w:pPr>
        <w:spacing w:after="164"/>
        <w:ind w:left="355" w:right="28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 xml:space="preserve">Для педагогов школы были организованы методические семинары внедрению ФГОС нового поколения и ФООП, по формированию ФГ обучающихся, по использованию педагогических технологий, по обучению работе на образовательных </w:t>
      </w:r>
      <w:r w:rsidR="00D352A8" w:rsidRPr="009D6653">
        <w:rPr>
          <w:rFonts w:ascii="Times New Roman" w:hAnsi="Times New Roman" w:cs="Times New Roman"/>
          <w:sz w:val="24"/>
          <w:szCs w:val="24"/>
        </w:rPr>
        <w:t>платформах.</w:t>
      </w:r>
    </w:p>
    <w:p w:rsidR="003533D2" w:rsidRPr="009D6653" w:rsidRDefault="003533D2" w:rsidP="003533D2">
      <w:pPr>
        <w:spacing w:after="22" w:line="259" w:lineRule="auto"/>
        <w:ind w:left="329"/>
        <w:jc w:val="center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D6653">
        <w:rPr>
          <w:rFonts w:ascii="Times New Roman" w:hAnsi="Times New Roman" w:cs="Times New Roman"/>
          <w:b/>
          <w:color w:val="C00000"/>
          <w:sz w:val="24"/>
          <w:szCs w:val="24"/>
        </w:rPr>
        <w:t>Кадровый состав</w:t>
      </w:r>
    </w:p>
    <w:p w:rsidR="003533D2" w:rsidRPr="009D6653" w:rsidRDefault="003533D2" w:rsidP="003533D2">
      <w:pPr>
        <w:spacing w:after="0" w:line="253" w:lineRule="auto"/>
        <w:ind w:left="360" w:right="34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color w:val="212529"/>
          <w:sz w:val="24"/>
          <w:szCs w:val="24"/>
        </w:rPr>
        <w:t xml:space="preserve">     Модернизация системы образования в России выдвигает вопросы формирования профессиональной компетентности педагогических кадров.      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разносторонней личности гражданина своей страны, способной к социальной адаптации в обществе,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</w:t>
      </w:r>
      <w:r w:rsidRPr="009D6653">
        <w:rPr>
          <w:rFonts w:ascii="Times New Roman" w:hAnsi="Times New Roman" w:cs="Times New Roman"/>
          <w:b/>
          <w:color w:val="212529"/>
          <w:sz w:val="24"/>
          <w:szCs w:val="24"/>
        </w:rPr>
        <w:t>повысился спрос на квалифицированную, творчески мыслящую, конкурентоспособную личность педагога</w:t>
      </w:r>
      <w:r w:rsidRPr="009D6653">
        <w:rPr>
          <w:rFonts w:ascii="Times New Roman" w:hAnsi="Times New Roman" w:cs="Times New Roman"/>
          <w:color w:val="212529"/>
          <w:sz w:val="24"/>
          <w:szCs w:val="24"/>
        </w:rPr>
        <w:t xml:space="preserve">, способную воспитывать личность в современном, динамично меняющемся мире.  </w:t>
      </w:r>
    </w:p>
    <w:p w:rsidR="003533D2" w:rsidRPr="009D6653" w:rsidRDefault="003533D2" w:rsidP="003533D2">
      <w:pPr>
        <w:spacing w:after="37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</w:p>
    <w:p w:rsidR="003533D2" w:rsidRPr="009D6653" w:rsidRDefault="003533D2" w:rsidP="003533D2">
      <w:pPr>
        <w:spacing w:after="0" w:line="283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b/>
          <w:color w:val="212529"/>
          <w:sz w:val="24"/>
          <w:szCs w:val="24"/>
        </w:rPr>
        <w:t>1.Профессиональная компетентность педагога – необходимое условие повышения качества педагогического процесса.</w:t>
      </w:r>
      <w:r w:rsidRPr="009D6653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3533D2" w:rsidRPr="009D6653" w:rsidRDefault="003533D2" w:rsidP="003533D2">
      <w:pPr>
        <w:spacing w:after="148" w:line="279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color w:val="212529"/>
          <w:sz w:val="24"/>
          <w:szCs w:val="24"/>
        </w:rPr>
        <w:t xml:space="preserve">         Изменения, происходящие в современной системе образования в последние годы, выдвигают необходимостью повышение квалификации </w:t>
      </w:r>
      <w:proofErr w:type="gramStart"/>
      <w:r w:rsidRPr="009D6653">
        <w:rPr>
          <w:rFonts w:ascii="Times New Roman" w:hAnsi="Times New Roman" w:cs="Times New Roman"/>
          <w:color w:val="212529"/>
          <w:sz w:val="24"/>
          <w:szCs w:val="24"/>
        </w:rPr>
        <w:t>и  профессионализма</w:t>
      </w:r>
      <w:proofErr w:type="gramEnd"/>
      <w:r w:rsidRPr="009D6653">
        <w:rPr>
          <w:rFonts w:ascii="Times New Roman" w:hAnsi="Times New Roman" w:cs="Times New Roman"/>
          <w:color w:val="212529"/>
          <w:sz w:val="24"/>
          <w:szCs w:val="24"/>
        </w:rPr>
        <w:t xml:space="preserve"> педагога, т. е. его профессиональной компетентности. </w:t>
      </w:r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работают квалифицированные управленческие и педагогические кадры. Педагогический персонал </w:t>
      </w:r>
      <w:proofErr w:type="gramStart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ОУ  обладает</w:t>
      </w:r>
      <w:proofErr w:type="gramEnd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большим творческим потенциалом. </w:t>
      </w:r>
      <w:r w:rsidRPr="009D6653">
        <w:rPr>
          <w:rFonts w:ascii="Times New Roman" w:hAnsi="Times New Roman" w:cs="Times New Roman"/>
          <w:sz w:val="24"/>
          <w:szCs w:val="24"/>
        </w:rPr>
        <w:t>Численность педагогических работников в 2022/23 учебном году</w:t>
      </w:r>
      <w:r w:rsidRPr="009D6653">
        <w:rPr>
          <w:rFonts w:ascii="Times New Roman" w:hAnsi="Times New Roman" w:cs="Times New Roman"/>
          <w:i/>
          <w:sz w:val="24"/>
          <w:szCs w:val="24"/>
        </w:rPr>
        <w:t>, включая внешних и внутренних совместителей</w:t>
      </w:r>
      <w:r w:rsidRPr="009D6653">
        <w:rPr>
          <w:rFonts w:ascii="Times New Roman" w:hAnsi="Times New Roman" w:cs="Times New Roman"/>
          <w:sz w:val="24"/>
          <w:szCs w:val="24"/>
        </w:rPr>
        <w:t xml:space="preserve"> – </w:t>
      </w:r>
      <w:r w:rsidRPr="009D6653">
        <w:rPr>
          <w:rFonts w:ascii="Times New Roman" w:hAnsi="Times New Roman" w:cs="Times New Roman"/>
          <w:i/>
          <w:sz w:val="24"/>
          <w:szCs w:val="24"/>
        </w:rPr>
        <w:t xml:space="preserve">29 </w:t>
      </w:r>
      <w:r w:rsidRPr="009D6653">
        <w:rPr>
          <w:rFonts w:ascii="Times New Roman" w:hAnsi="Times New Roman" w:cs="Times New Roman"/>
          <w:sz w:val="24"/>
          <w:szCs w:val="24"/>
        </w:rPr>
        <w:t>человек.  Из них 18 человек имеют высшее образование, 11 среднее специальное, 4 человека имеют высшую квалификационную категорию.</w:t>
      </w:r>
    </w:p>
    <w:p w:rsidR="003533D2" w:rsidRPr="009D6653" w:rsidRDefault="003533D2" w:rsidP="003533D2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педагогов – до 30 лет-4 человека, от 30 до 40 – 6 человек, от 40 до 50 – 13 человек, более 55 – 6 человек.</w:t>
      </w:r>
    </w:p>
    <w:p w:rsidR="003533D2" w:rsidRPr="009D6653" w:rsidRDefault="003533D2" w:rsidP="003533D2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Стаж работы – до 3 лет -7 человек, </w:t>
      </w:r>
      <w:proofErr w:type="gramStart"/>
      <w:r w:rsidRPr="009D6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 3</w:t>
      </w:r>
      <w:proofErr w:type="gramEnd"/>
      <w:r w:rsidRPr="009D6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 8 лет -4 человека, от 9 до 15 лет -3 человека, от 16 до 20 лет -3 человека, от 21 до 30 лет – 6 человек, более 30 лет – 6 человек.</w:t>
      </w:r>
    </w:p>
    <w:tbl>
      <w:tblPr>
        <w:tblStyle w:val="-43"/>
        <w:tblW w:w="10031" w:type="dxa"/>
        <w:tblLook w:val="04A0" w:firstRow="1" w:lastRow="0" w:firstColumn="1" w:lastColumn="0" w:noHBand="0" w:noVBand="1"/>
      </w:tblPr>
      <w:tblGrid>
        <w:gridCol w:w="6111"/>
        <w:gridCol w:w="1652"/>
        <w:gridCol w:w="2268"/>
      </w:tblGrid>
      <w:tr w:rsidR="003533D2" w:rsidRPr="009D6653" w:rsidTr="00710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</w:tr>
      <w:tr w:rsidR="003533D2" w:rsidRPr="009D6653" w:rsidTr="00710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Общее количество работников ОУ (все работники)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3533D2" w:rsidRPr="009D6653" w:rsidTr="0071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</w:tr>
      <w:tr w:rsidR="003533D2" w:rsidRPr="009D6653" w:rsidTr="00710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Учителя</w:t>
            </w:r>
            <w:proofErr w:type="spellEnd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sym w:font="Symbol" w:char="002D"/>
            </w:r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внешние</w:t>
            </w:r>
            <w:proofErr w:type="spellEnd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совместители</w:t>
            </w:r>
            <w:proofErr w:type="spellEnd"/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6%</w:t>
            </w:r>
          </w:p>
        </w:tc>
      </w:tr>
      <w:tr w:rsidR="003533D2" w:rsidRPr="009D6653" w:rsidTr="0071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Учителя с высшим образованием</w:t>
            </w:r>
          </w:p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из них: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9D665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533D2" w:rsidRPr="009D6653" w:rsidTr="00710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высшим</w:t>
            </w:r>
            <w:proofErr w:type="spellEnd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педагогическим</w:t>
            </w:r>
            <w:proofErr w:type="spellEnd"/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9D665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533D2" w:rsidRPr="009D6653" w:rsidTr="0071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 высшим (не педагогическим), прошедших переподготовку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3533D2" w:rsidRPr="009D6653" w:rsidTr="00710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3533D2" w:rsidRPr="009D6653" w:rsidTr="0071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Учителя, прошедшие курсы повышения квалификации за последние 5 лет (физических лиц)    Из них: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3533D2" w:rsidRPr="009D6653" w:rsidTr="00710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3533D2" w:rsidRPr="009D6653" w:rsidTr="0071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Учителя, аттестованные на квалификационные категории (всего) </w:t>
            </w:r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9D665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</w:t>
            </w:r>
            <w:r w:rsidRPr="009D66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533D2" w:rsidRPr="009D6653" w:rsidTr="00710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высшая</w:t>
            </w:r>
            <w:proofErr w:type="spellEnd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D665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533D2" w:rsidRPr="009D6653" w:rsidTr="00710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</w:tcPr>
          <w:p w:rsidR="003533D2" w:rsidRPr="009D6653" w:rsidRDefault="003533D2" w:rsidP="00710DCC">
            <w:pPr>
              <w:pStyle w:val="af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первая</w:t>
            </w:r>
            <w:proofErr w:type="spellEnd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6653">
              <w:rPr>
                <w:rFonts w:ascii="Times New Roman" w:hAnsi="Times New Roman"/>
                <w:b w:val="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652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</w:tcPr>
          <w:p w:rsidR="003533D2" w:rsidRPr="009D6653" w:rsidRDefault="003533D2" w:rsidP="00710DCC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r w:rsidRPr="009D66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3533D2" w:rsidRPr="009D6653" w:rsidRDefault="003533D2" w:rsidP="003533D2">
      <w:pPr>
        <w:spacing w:after="148" w:line="279" w:lineRule="auto"/>
        <w:ind w:left="355"/>
        <w:rPr>
          <w:rFonts w:ascii="Times New Roman" w:hAnsi="Times New Roman" w:cs="Times New Roman"/>
          <w:sz w:val="24"/>
          <w:szCs w:val="24"/>
        </w:rPr>
      </w:pPr>
    </w:p>
    <w:p w:rsidR="003533D2" w:rsidRPr="009D6653" w:rsidRDefault="003533D2" w:rsidP="009D6653">
      <w:pPr>
        <w:spacing w:after="216"/>
        <w:ind w:left="355" w:right="1"/>
        <w:rPr>
          <w:rFonts w:ascii="Times New Roman" w:hAnsi="Times New Roman" w:cs="Times New Roman"/>
          <w:sz w:val="24"/>
          <w:szCs w:val="24"/>
        </w:rPr>
      </w:pPr>
      <w:r w:rsidRPr="009D6653">
        <w:rPr>
          <w:rFonts w:ascii="Times New Roman" w:hAnsi="Times New Roman" w:cs="Times New Roman"/>
          <w:sz w:val="24"/>
          <w:szCs w:val="24"/>
        </w:rPr>
        <w:t>Уровень повышения квалификации педагогических работников посредством КПК (очная форма и дистанционная) вырос по сравнению с прошлым годом и составил –</w:t>
      </w:r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</w:t>
      </w:r>
      <w:proofErr w:type="gramStart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%  (</w:t>
      </w:r>
      <w:proofErr w:type="gramEnd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29 работников</w:t>
      </w:r>
      <w:r w:rsidR="009D665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64EB0" w:rsidRPr="009D6653" w:rsidRDefault="00450736" w:rsidP="00C64EB0">
      <w:pPr>
        <w:pStyle w:val="af1"/>
        <w:jc w:val="center"/>
        <w:rPr>
          <w:rFonts w:ascii="Times New Roman" w:hAnsi="Times New Roman"/>
          <w:i/>
          <w:color w:val="C00000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 </w:t>
      </w:r>
      <w:r w:rsidR="00D352A8" w:rsidRPr="009D6653">
        <w:rPr>
          <w:rFonts w:ascii="Times New Roman" w:hAnsi="Times New Roman"/>
          <w:b/>
          <w:sz w:val="24"/>
          <w:szCs w:val="24"/>
        </w:rPr>
        <w:t xml:space="preserve">   </w:t>
      </w:r>
      <w:r w:rsidR="00C64EB0" w:rsidRPr="009D6653">
        <w:rPr>
          <w:rFonts w:ascii="Times New Roman" w:hAnsi="Times New Roman"/>
          <w:b/>
          <w:sz w:val="24"/>
          <w:szCs w:val="24"/>
        </w:rPr>
        <w:t xml:space="preserve">  </w:t>
      </w:r>
      <w:r w:rsidR="00C64EB0" w:rsidRPr="009D6653">
        <w:rPr>
          <w:rFonts w:ascii="Times New Roman" w:hAnsi="Times New Roman"/>
          <w:b/>
          <w:bCs/>
          <w:i/>
          <w:color w:val="C00000"/>
          <w:sz w:val="24"/>
          <w:szCs w:val="24"/>
        </w:rPr>
        <w:t>Система управления качеством образования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 В течение учебного года в МБОУ осуществлялся педагогический мониторинг, цель которого – обеспечение эффективного слежения за состоянием образования в школе, аналитическое обобщение результатов деятельности, корректировка деятельности администрации, педагогов, обучающихся на основе результатов мониторинга. Основными направлениями мониторинга стали: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• диагностика уровня </w:t>
      </w:r>
      <w:proofErr w:type="spellStart"/>
      <w:r w:rsidRPr="009D665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9D6653">
        <w:rPr>
          <w:rFonts w:ascii="Times New Roman" w:hAnsi="Times New Roman"/>
          <w:sz w:val="24"/>
          <w:szCs w:val="24"/>
        </w:rPr>
        <w:t xml:space="preserve"> школьников;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• диагностика уровня </w:t>
      </w:r>
      <w:proofErr w:type="spellStart"/>
      <w:r w:rsidRPr="009D665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D6653">
        <w:rPr>
          <w:rFonts w:ascii="Times New Roman" w:hAnsi="Times New Roman"/>
          <w:sz w:val="24"/>
          <w:szCs w:val="24"/>
        </w:rPr>
        <w:t xml:space="preserve"> специальных и </w:t>
      </w:r>
      <w:proofErr w:type="spellStart"/>
      <w:r w:rsidRPr="009D665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D6653">
        <w:rPr>
          <w:rFonts w:ascii="Times New Roman" w:hAnsi="Times New Roman"/>
          <w:sz w:val="24"/>
          <w:szCs w:val="24"/>
        </w:rPr>
        <w:t xml:space="preserve"> умений и навыков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• анализ результатов промежуточной аттестации по предметам;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 • выявление степени готовности выпускников основной школы к продолжению образования;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• определение степени готовности выпускников начальной школы к обучению на уровне среднего общего образования</w:t>
      </w:r>
    </w:p>
    <w:p w:rsidR="00C64EB0" w:rsidRPr="009D6653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b/>
          <w:bCs/>
          <w:sz w:val="24"/>
          <w:szCs w:val="24"/>
        </w:rPr>
        <w:t>Выводы</w:t>
      </w:r>
    </w:p>
    <w:p w:rsidR="00C64EB0" w:rsidRDefault="00C64EB0" w:rsidP="00C64EB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Важнейшей проблемой остается совершенствование профессионализма педагогов, педагогического мастерства учителей. Соответствовать требованиям профессионального стандарта педагога – задача каждого учителя. В связи с этим, совершенствование системы повышения квалификации педагогических работников, создание условий для совершенствования профессионализма учителей - приоритетное направление деятельности в новом учебном году. По-прежнему пристального внимания со стороны администрации и всего педагогического коллектива требует организация работы с детьми, проявляющими повышенный интерес к учению, с одаренными детьми. Работа с этой категорией школьников требует от учителя глубокого знания предмета, высокого интеллектуального уровня. Создание условий для участия обучающихся во всероссийской и республиканской олимпиадах, но и в других конкурсах – обязанность каждого учителя. В прошедшем учебном году этому направлению было уделено не достаточное внимание. Данный вопрос будет включен в школьный мониторинг. Изучение образовательных потребностей родителей и создание условий для реализации этих потребностей – еще одна важнейшая задача. Успешная социализация выпускников – цель работы педагогического коллектива любой школы. Обеспечить это возможно, если обучающимся будет предоставлена возможность выбора траектории своего развития и образования. В новом учебном году необходимо шире использовать возможности дополнительного образования и через организацию внеурочной деятельности обеспечивать развитие интересов и талантов школьников. Кроме того, в следующем году будет продолжена работа по реализации новых ФГОС, внедрению современных образовательных технологий в практику преподавания, в том числе информационных; развитию инновационного поля учреждения. Особое внимание будет уделено совершенствованию системы внутренней оценки качества образования. В прошедшем учебном году </w:t>
      </w:r>
      <w:proofErr w:type="gramStart"/>
      <w:r w:rsidRPr="009D6653">
        <w:rPr>
          <w:rFonts w:ascii="Times New Roman" w:hAnsi="Times New Roman"/>
          <w:sz w:val="24"/>
          <w:szCs w:val="24"/>
        </w:rPr>
        <w:t>школа  не</w:t>
      </w:r>
      <w:proofErr w:type="gramEnd"/>
      <w:r w:rsidRPr="009D6653">
        <w:rPr>
          <w:rFonts w:ascii="Times New Roman" w:hAnsi="Times New Roman"/>
          <w:sz w:val="24"/>
          <w:szCs w:val="24"/>
        </w:rPr>
        <w:t xml:space="preserve"> участвовала в ВПР, что не позволило получить объективные результаты </w:t>
      </w:r>
      <w:proofErr w:type="spellStart"/>
      <w:r w:rsidRPr="009D665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9D6653">
        <w:rPr>
          <w:rFonts w:ascii="Times New Roman" w:hAnsi="Times New Roman"/>
          <w:sz w:val="24"/>
          <w:szCs w:val="24"/>
        </w:rPr>
        <w:t xml:space="preserve"> школьников по разным предметам. В новом учебном году необходимо организовать работу и предпринять меры для повышения качества образования.</w:t>
      </w:r>
    </w:p>
    <w:p w:rsidR="00F006AC" w:rsidRDefault="006279EA" w:rsidP="006279EA">
      <w:pPr>
        <w:spacing w:after="156" w:line="271" w:lineRule="auto"/>
        <w:ind w:left="8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</w:p>
    <w:p w:rsidR="006279EA" w:rsidRPr="00450736" w:rsidRDefault="006279EA" w:rsidP="00F006AC">
      <w:pPr>
        <w:spacing w:after="156" w:line="271" w:lineRule="auto"/>
        <w:ind w:left="840"/>
        <w:jc w:val="center"/>
        <w:rPr>
          <w:rFonts w:ascii="Times New Roman" w:hAnsi="Times New Roman" w:cs="Times New Roman"/>
          <w:sz w:val="26"/>
          <w:szCs w:val="26"/>
        </w:rPr>
      </w:pPr>
      <w:r w:rsidRPr="009D6653">
        <w:rPr>
          <w:rFonts w:ascii="Times New Roman" w:hAnsi="Times New Roman" w:cs="Times New Roman"/>
          <w:b/>
          <w:color w:val="C00000"/>
          <w:sz w:val="26"/>
          <w:szCs w:val="26"/>
        </w:rPr>
        <w:t>Качество образования</w:t>
      </w:r>
    </w:p>
    <w:p w:rsidR="006279EA" w:rsidRDefault="006279EA" w:rsidP="006279EA">
      <w:pPr>
        <w:spacing w:after="0"/>
        <w:ind w:left="355" w:right="28"/>
        <w:jc w:val="center"/>
        <w:rPr>
          <w:rFonts w:ascii="Times New Roman" w:hAnsi="Times New Roman" w:cs="Times New Roman"/>
          <w:sz w:val="26"/>
          <w:szCs w:val="26"/>
        </w:rPr>
      </w:pPr>
      <w:r w:rsidRPr="00450736">
        <w:rPr>
          <w:rFonts w:ascii="Times New Roman" w:hAnsi="Times New Roman" w:cs="Times New Roman"/>
          <w:sz w:val="26"/>
          <w:szCs w:val="26"/>
        </w:rPr>
        <w:t xml:space="preserve">Мониторинг </w:t>
      </w:r>
      <w:proofErr w:type="spellStart"/>
      <w:r w:rsidRPr="00450736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450736">
        <w:rPr>
          <w:rFonts w:ascii="Times New Roman" w:hAnsi="Times New Roman" w:cs="Times New Roman"/>
          <w:sz w:val="26"/>
          <w:szCs w:val="26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образования. С возрастом снижается мотивация к обучению, усиливается влияние социума. Показатели качественн</w:t>
      </w:r>
      <w:r>
        <w:rPr>
          <w:rFonts w:ascii="Times New Roman" w:hAnsi="Times New Roman" w:cs="Times New Roman"/>
          <w:sz w:val="26"/>
          <w:szCs w:val="26"/>
        </w:rPr>
        <w:t>ой успеваемости за последние два</w:t>
      </w:r>
      <w:r w:rsidRPr="00450736">
        <w:rPr>
          <w:rFonts w:ascii="Times New Roman" w:hAnsi="Times New Roman" w:cs="Times New Roman"/>
          <w:sz w:val="26"/>
          <w:szCs w:val="26"/>
        </w:rPr>
        <w:t xml:space="preserve"> года представлены в таблице 1.</w:t>
      </w:r>
    </w:p>
    <w:p w:rsidR="006279EA" w:rsidRPr="00450736" w:rsidRDefault="006279EA" w:rsidP="006279EA">
      <w:pPr>
        <w:spacing w:after="0"/>
        <w:ind w:left="355" w:right="28"/>
        <w:jc w:val="center"/>
        <w:rPr>
          <w:rFonts w:ascii="Times New Roman" w:hAnsi="Times New Roman" w:cs="Times New Roman"/>
          <w:sz w:val="26"/>
          <w:szCs w:val="26"/>
        </w:rPr>
      </w:pPr>
      <w:r w:rsidRPr="004507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Таблица 2</w:t>
      </w:r>
      <w:r w:rsidRPr="00450736">
        <w:rPr>
          <w:rFonts w:ascii="Times New Roman" w:hAnsi="Times New Roman" w:cs="Times New Roman"/>
          <w:b/>
          <w:sz w:val="26"/>
          <w:szCs w:val="26"/>
        </w:rPr>
        <w:t>. Показатели качественной успеваемости</w:t>
      </w:r>
    </w:p>
    <w:tbl>
      <w:tblPr>
        <w:tblStyle w:val="TableGrid"/>
        <w:tblW w:w="9148" w:type="dxa"/>
        <w:tblInd w:w="367" w:type="dxa"/>
        <w:tblCellMar>
          <w:top w:w="76" w:type="dxa"/>
        </w:tblCellMar>
        <w:tblLook w:val="04A0" w:firstRow="1" w:lastRow="0" w:firstColumn="1" w:lastColumn="0" w:noHBand="0" w:noVBand="1"/>
      </w:tblPr>
      <w:tblGrid>
        <w:gridCol w:w="1791"/>
        <w:gridCol w:w="1887"/>
        <w:gridCol w:w="1724"/>
        <w:gridCol w:w="2027"/>
        <w:gridCol w:w="1719"/>
      </w:tblGrid>
      <w:tr w:rsidR="006279EA" w:rsidRPr="00450736" w:rsidTr="00710DCC">
        <w:trPr>
          <w:trHeight w:val="570"/>
        </w:trPr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after="170"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6279EA" w:rsidRPr="00450736" w:rsidRDefault="006279EA" w:rsidP="00710DCC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Успеваемость,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9EA" w:rsidRPr="00450736" w:rsidRDefault="006279EA" w:rsidP="00710DCC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показатели,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EA" w:rsidRPr="00450736" w:rsidRDefault="006279EA" w:rsidP="00710DCC">
            <w:pPr>
              <w:spacing w:line="259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Успеваемость,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9EA" w:rsidRPr="00450736" w:rsidRDefault="006279EA" w:rsidP="00710DC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показатели,</w:t>
            </w:r>
          </w:p>
        </w:tc>
      </w:tr>
      <w:tr w:rsidR="006279EA" w:rsidRPr="00450736" w:rsidTr="00710DC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2021/22 уч. год</w:t>
            </w:r>
          </w:p>
        </w:tc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2022/23 уч. год</w:t>
            </w:r>
          </w:p>
        </w:tc>
      </w:tr>
      <w:tr w:rsidR="006279EA" w:rsidRPr="00450736" w:rsidTr="00710DCC">
        <w:trPr>
          <w:trHeight w:val="477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6279EA" w:rsidRPr="00450736" w:rsidTr="00710DCC">
        <w:trPr>
          <w:trHeight w:val="343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6279EA" w:rsidRPr="00450736" w:rsidTr="00710DCC">
        <w:trPr>
          <w:trHeight w:val="423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6279EA" w:rsidRPr="00450736" w:rsidTr="00710DCC">
        <w:trPr>
          <w:trHeight w:val="646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9EA" w:rsidRPr="00450736" w:rsidRDefault="006279EA" w:rsidP="00710DCC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</w:tbl>
    <w:p w:rsidR="006279EA" w:rsidRPr="00450736" w:rsidRDefault="006279EA" w:rsidP="006279EA">
      <w:pPr>
        <w:spacing w:after="175" w:line="259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07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79EA" w:rsidRPr="006279EA" w:rsidRDefault="006279EA" w:rsidP="006279EA">
      <w:pPr>
        <w:ind w:left="355" w:right="28"/>
        <w:rPr>
          <w:rFonts w:ascii="Times New Roman" w:hAnsi="Times New Roman" w:cs="Times New Roman"/>
          <w:sz w:val="26"/>
          <w:szCs w:val="26"/>
        </w:rPr>
      </w:pPr>
      <w:r w:rsidRPr="00450736">
        <w:rPr>
          <w:rFonts w:ascii="Times New Roman" w:hAnsi="Times New Roman" w:cs="Times New Roman"/>
          <w:sz w:val="26"/>
          <w:szCs w:val="26"/>
        </w:rPr>
        <w:t xml:space="preserve">Заметна положительная динамика качественной успеваемости на уровне начального, </w:t>
      </w:r>
      <w:proofErr w:type="gramStart"/>
      <w:r w:rsidRPr="00450736">
        <w:rPr>
          <w:rFonts w:ascii="Times New Roman" w:hAnsi="Times New Roman" w:cs="Times New Roman"/>
          <w:sz w:val="26"/>
          <w:szCs w:val="26"/>
        </w:rPr>
        <w:t>основного  и</w:t>
      </w:r>
      <w:proofErr w:type="gramEnd"/>
      <w:r w:rsidRPr="00450736">
        <w:rPr>
          <w:rFonts w:ascii="Times New Roman" w:hAnsi="Times New Roman" w:cs="Times New Roman"/>
          <w:sz w:val="26"/>
          <w:szCs w:val="26"/>
        </w:rPr>
        <w:t xml:space="preserve"> среднего общего образования. В целом по школе качественная успеваемость за учебный год повысилась – на 2,2%. Наблюдается существенное понижение уровня качества знаний на уровне среднего общего образования – на 12%.</w:t>
      </w:r>
    </w:p>
    <w:p w:rsidR="00D352A8" w:rsidRPr="00C64EB0" w:rsidRDefault="00D352A8" w:rsidP="00C64EB0">
      <w:pPr>
        <w:spacing w:after="0" w:line="259" w:lineRule="auto"/>
        <w:ind w:left="35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4EB0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50736">
        <w:rPr>
          <w:rFonts w:ascii="Times New Roman" w:hAnsi="Times New Roman" w:cs="Times New Roman"/>
          <w:b/>
          <w:color w:val="C00000"/>
          <w:sz w:val="26"/>
          <w:szCs w:val="26"/>
        </w:rPr>
        <w:t>Результаты учебной деятельности</w:t>
      </w:r>
      <w:r w:rsidR="00C64EB0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</w:p>
    <w:p w:rsidR="00450736" w:rsidRPr="00450736" w:rsidRDefault="00450736" w:rsidP="00D352A8">
      <w:pPr>
        <w:spacing w:after="0" w:line="259" w:lineRule="auto"/>
        <w:ind w:left="355"/>
        <w:rPr>
          <w:rFonts w:ascii="Times New Roman" w:hAnsi="Times New Roman" w:cs="Times New Roman"/>
          <w:sz w:val="26"/>
          <w:szCs w:val="26"/>
        </w:rPr>
      </w:pPr>
      <w:r w:rsidRPr="0045073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352A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сентябре была проведена стартовая диагностика в целях проверки </w:t>
      </w:r>
      <w:proofErr w:type="spellStart"/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сформированности</w:t>
      </w:r>
      <w:proofErr w:type="spellEnd"/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метапредметных</w:t>
      </w:r>
      <w:proofErr w:type="spellEnd"/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компетенций учащихся 1-х – 4-х классов. Для учеников 1-х классов были проведены диагностические работы. Для 2- 4 </w:t>
      </w:r>
      <w:proofErr w:type="gramStart"/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классов  проведены</w:t>
      </w:r>
      <w:proofErr w:type="gramEnd"/>
      <w:r w:rsidR="00D352A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контрольные работы по математике, русскому языку,</w:t>
      </w:r>
      <w:r w:rsidR="00D35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чеченскому  языку.</w:t>
      </w:r>
      <w:r w:rsidR="00D352A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450736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450736" w:rsidRPr="00450736" w:rsidRDefault="00D352A8" w:rsidP="00450736">
      <w:pPr>
        <w:ind w:left="355" w:right="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В апреле - мае п</w:t>
      </w:r>
      <w:r w:rsidR="00450736" w:rsidRPr="00450736">
        <w:rPr>
          <w:rFonts w:ascii="Times New Roman" w:hAnsi="Times New Roman" w:cs="Times New Roman"/>
          <w:sz w:val="26"/>
          <w:szCs w:val="26"/>
        </w:rPr>
        <w:t xml:space="preserve">роведена промежуточная аттестация учащихся 5-11 классов по итогам 2021/22 учебного года по всем предметам учебного плана. </w:t>
      </w:r>
    </w:p>
    <w:p w:rsidR="00450736" w:rsidRPr="00450736" w:rsidRDefault="00D352A8" w:rsidP="00D352A8">
      <w:pPr>
        <w:ind w:left="355" w:right="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50736" w:rsidRPr="00450736">
        <w:rPr>
          <w:rFonts w:ascii="Times New Roman" w:hAnsi="Times New Roman" w:cs="Times New Roman"/>
          <w:sz w:val="26"/>
          <w:szCs w:val="26"/>
        </w:rPr>
        <w:t>Тексты контрольных работ по предметам были утверждены</w:t>
      </w:r>
      <w:r>
        <w:rPr>
          <w:rFonts w:ascii="Times New Roman" w:hAnsi="Times New Roman" w:cs="Times New Roman"/>
          <w:sz w:val="26"/>
          <w:szCs w:val="26"/>
        </w:rPr>
        <w:t xml:space="preserve"> заместителем директора школы.</w:t>
      </w:r>
    </w:p>
    <w:p w:rsidR="00450736" w:rsidRPr="00450736" w:rsidRDefault="00450736" w:rsidP="00450736">
      <w:pPr>
        <w:spacing w:after="17" w:line="263" w:lineRule="auto"/>
        <w:ind w:left="355" w:right="28"/>
        <w:jc w:val="center"/>
        <w:rPr>
          <w:rFonts w:ascii="Times New Roman" w:hAnsi="Times New Roman" w:cs="Times New Roman"/>
          <w:color w:val="181818"/>
          <w:sz w:val="26"/>
          <w:szCs w:val="26"/>
        </w:rPr>
      </w:pPr>
      <w:r w:rsidRPr="00450736">
        <w:rPr>
          <w:rFonts w:ascii="Times New Roman" w:hAnsi="Times New Roman" w:cs="Times New Roman"/>
          <w:color w:val="222222"/>
          <w:sz w:val="26"/>
          <w:szCs w:val="26"/>
        </w:rPr>
        <w:t xml:space="preserve">Показатели </w:t>
      </w:r>
      <w:r w:rsidRPr="00450736">
        <w:rPr>
          <w:rFonts w:ascii="Times New Roman" w:hAnsi="Times New Roman" w:cs="Times New Roman"/>
          <w:color w:val="181818"/>
          <w:sz w:val="26"/>
          <w:szCs w:val="26"/>
        </w:rPr>
        <w:t>результатов 2022-2023 учебного года</w:t>
      </w:r>
    </w:p>
    <w:p w:rsidR="00450736" w:rsidRPr="00450736" w:rsidRDefault="00450736" w:rsidP="00450736">
      <w:pPr>
        <w:spacing w:after="0" w:line="259" w:lineRule="auto"/>
        <w:ind w:left="35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222222"/>
          <w:sz w:val="26"/>
          <w:szCs w:val="26"/>
        </w:rPr>
        <w:t xml:space="preserve">Таблица </w:t>
      </w:r>
      <w:r w:rsidR="00D352A8">
        <w:rPr>
          <w:rFonts w:ascii="Times New Roman" w:hAnsi="Times New Roman" w:cs="Times New Roman"/>
          <w:b/>
          <w:color w:val="222222"/>
          <w:sz w:val="26"/>
          <w:szCs w:val="26"/>
        </w:rPr>
        <w:t>1</w:t>
      </w:r>
      <w:r w:rsidRPr="00450736">
        <w:rPr>
          <w:rFonts w:ascii="Times New Roman" w:hAnsi="Times New Roman" w:cs="Times New Roman"/>
          <w:b/>
          <w:color w:val="222222"/>
          <w:sz w:val="26"/>
          <w:szCs w:val="26"/>
        </w:rPr>
        <w:t xml:space="preserve">. </w:t>
      </w:r>
      <w:r w:rsidRPr="00450736">
        <w:rPr>
          <w:rFonts w:ascii="Times New Roman" w:hAnsi="Times New Roman" w:cs="Times New Roman"/>
          <w:color w:val="181818"/>
          <w:sz w:val="26"/>
          <w:szCs w:val="26"/>
        </w:rPr>
        <w:t xml:space="preserve"> </w:t>
      </w: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493"/>
        <w:gridCol w:w="2160"/>
        <w:gridCol w:w="1794"/>
        <w:gridCol w:w="1445"/>
        <w:gridCol w:w="1794"/>
        <w:gridCol w:w="1447"/>
      </w:tblGrid>
      <w:tr w:rsidR="00450736" w:rsidRPr="00450736" w:rsidTr="00F61343">
        <w:tc>
          <w:tcPr>
            <w:tcW w:w="491" w:type="dxa"/>
            <w:vMerge w:val="restart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24" w:type="dxa"/>
            <w:vMerge w:val="restart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6118" w:type="dxa"/>
            <w:gridSpan w:val="4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b/>
                <w:color w:val="181818"/>
                <w:sz w:val="26"/>
                <w:szCs w:val="26"/>
              </w:rPr>
              <w:t>Сравнительный анализ входной и промежуточной диагностики, %</w:t>
            </w:r>
          </w:p>
        </w:tc>
      </w:tr>
      <w:tr w:rsidR="00450736" w:rsidRPr="00450736" w:rsidTr="00F61343">
        <w:tc>
          <w:tcPr>
            <w:tcW w:w="491" w:type="dxa"/>
            <w:vMerge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4" w:type="dxa"/>
            <w:vMerge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7" w:type="dxa"/>
            <w:gridSpan w:val="2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Входной контроль</w:t>
            </w:r>
          </w:p>
        </w:tc>
        <w:tc>
          <w:tcPr>
            <w:tcW w:w="3061" w:type="dxa"/>
            <w:gridSpan w:val="2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Промежуточный ( годовой контроль)</w:t>
            </w:r>
          </w:p>
        </w:tc>
      </w:tr>
      <w:tr w:rsidR="00450736" w:rsidRPr="00450736" w:rsidTr="00F61343">
        <w:tc>
          <w:tcPr>
            <w:tcW w:w="491" w:type="dxa"/>
            <w:vMerge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4" w:type="dxa"/>
            <w:vMerge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 xml:space="preserve">Успеваемость </w:t>
            </w:r>
          </w:p>
        </w:tc>
        <w:tc>
          <w:tcPr>
            <w:tcW w:w="1513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Качество знаний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 xml:space="preserve">Успеваемость </w:t>
            </w:r>
          </w:p>
        </w:tc>
        <w:tc>
          <w:tcPr>
            <w:tcW w:w="1517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Качество знаний</w:t>
            </w:r>
          </w:p>
        </w:tc>
      </w:tr>
      <w:tr w:rsidR="00450736" w:rsidRPr="00450736" w:rsidTr="00F61343">
        <w:tc>
          <w:tcPr>
            <w:tcW w:w="491" w:type="dxa"/>
          </w:tcPr>
          <w:p w:rsidR="00450736" w:rsidRPr="00450736" w:rsidRDefault="00D352A8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4" w:type="dxa"/>
          </w:tcPr>
          <w:p w:rsidR="00D352A8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Уровень НОО</w:t>
            </w:r>
          </w:p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 xml:space="preserve">( 3-4 </w:t>
            </w:r>
            <w:proofErr w:type="spellStart"/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513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517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450736" w:rsidRPr="00450736" w:rsidTr="00F61343">
        <w:tc>
          <w:tcPr>
            <w:tcW w:w="491" w:type="dxa"/>
          </w:tcPr>
          <w:p w:rsidR="00450736" w:rsidRPr="00450736" w:rsidRDefault="00D352A8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4" w:type="dxa"/>
          </w:tcPr>
          <w:p w:rsidR="00D352A8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 xml:space="preserve">Уровень ООО </w:t>
            </w:r>
          </w:p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 xml:space="preserve">( 5-9 </w:t>
            </w:r>
            <w:proofErr w:type="spellStart"/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513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17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450736" w:rsidRPr="00450736" w:rsidTr="00F61343">
        <w:tc>
          <w:tcPr>
            <w:tcW w:w="491" w:type="dxa"/>
          </w:tcPr>
          <w:p w:rsidR="00450736" w:rsidRPr="00450736" w:rsidRDefault="00D352A8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4" w:type="dxa"/>
          </w:tcPr>
          <w:p w:rsidR="00D352A8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Уровень СОО</w:t>
            </w:r>
          </w:p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 xml:space="preserve">( 10-11 </w:t>
            </w:r>
            <w:proofErr w:type="spellStart"/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513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17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450736" w:rsidRPr="00450736" w:rsidTr="00F61343">
        <w:tc>
          <w:tcPr>
            <w:tcW w:w="491" w:type="dxa"/>
          </w:tcPr>
          <w:p w:rsidR="00450736" w:rsidRPr="00450736" w:rsidRDefault="00D352A8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Всего по школе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513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517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0736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450736" w:rsidRPr="00450736" w:rsidTr="00F61343">
        <w:tc>
          <w:tcPr>
            <w:tcW w:w="491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:rsidR="00450736" w:rsidRPr="00450736" w:rsidRDefault="00450736" w:rsidP="00F61343">
            <w:pPr>
              <w:spacing w:after="17" w:line="263" w:lineRule="auto"/>
              <w:ind w:righ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0736" w:rsidRPr="00450736" w:rsidRDefault="00450736" w:rsidP="00450736">
      <w:pPr>
        <w:spacing w:after="17" w:line="263" w:lineRule="auto"/>
        <w:ind w:left="355" w:right="28"/>
        <w:jc w:val="center"/>
        <w:rPr>
          <w:rFonts w:ascii="Times New Roman" w:hAnsi="Times New Roman" w:cs="Times New Roman"/>
          <w:sz w:val="26"/>
          <w:szCs w:val="26"/>
        </w:rPr>
      </w:pPr>
    </w:p>
    <w:p w:rsidR="009D6653" w:rsidRPr="006279EA" w:rsidRDefault="00450736" w:rsidP="006279EA">
      <w:pPr>
        <w:ind w:left="355" w:right="28"/>
        <w:rPr>
          <w:rFonts w:ascii="Times New Roman" w:hAnsi="Times New Roman" w:cs="Times New Roman"/>
          <w:sz w:val="26"/>
          <w:szCs w:val="26"/>
        </w:rPr>
      </w:pPr>
      <w:r w:rsidRPr="00450736">
        <w:rPr>
          <w:rFonts w:ascii="Times New Roman" w:hAnsi="Times New Roman" w:cs="Times New Roman"/>
          <w:sz w:val="26"/>
          <w:szCs w:val="26"/>
        </w:rPr>
        <w:t xml:space="preserve">Заметна положительная динамика качественной успеваемости на </w:t>
      </w:r>
      <w:proofErr w:type="gramStart"/>
      <w:r w:rsidRPr="00450736">
        <w:rPr>
          <w:rFonts w:ascii="Times New Roman" w:hAnsi="Times New Roman" w:cs="Times New Roman"/>
          <w:sz w:val="26"/>
          <w:szCs w:val="26"/>
        </w:rPr>
        <w:t>уровне  основного</w:t>
      </w:r>
      <w:proofErr w:type="gramEnd"/>
      <w:r w:rsidRPr="00450736">
        <w:rPr>
          <w:rFonts w:ascii="Times New Roman" w:hAnsi="Times New Roman" w:cs="Times New Roman"/>
          <w:sz w:val="26"/>
          <w:szCs w:val="26"/>
        </w:rPr>
        <w:t xml:space="preserve">  и среднего общего образования. В целом по школе успеваемость за учебный год повысилась – на 10 %, качество знаний не изменилось. Наблюдается существенное понижение качества знаний на уровне начал</w:t>
      </w:r>
      <w:r w:rsidR="00D352A8">
        <w:rPr>
          <w:rFonts w:ascii="Times New Roman" w:hAnsi="Times New Roman" w:cs="Times New Roman"/>
          <w:sz w:val="26"/>
          <w:szCs w:val="26"/>
        </w:rPr>
        <w:t>ь</w:t>
      </w:r>
      <w:r w:rsidR="006279EA">
        <w:rPr>
          <w:rFonts w:ascii="Times New Roman" w:hAnsi="Times New Roman" w:cs="Times New Roman"/>
          <w:sz w:val="26"/>
          <w:szCs w:val="26"/>
        </w:rPr>
        <w:t>ного общего образования – на 9.</w:t>
      </w:r>
    </w:p>
    <w:p w:rsidR="00FA3BFA" w:rsidRPr="009D6653" w:rsidRDefault="009D6653" w:rsidP="00141FB2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D66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</w:t>
      </w:r>
      <w:r w:rsidR="00FA3BFA" w:rsidRPr="009D6653">
        <w:rPr>
          <w:rFonts w:ascii="Times New Roman" w:hAnsi="Times New Roman" w:cs="Times New Roman"/>
          <w:b/>
          <w:bCs/>
          <w:color w:val="C00000"/>
          <w:sz w:val="24"/>
          <w:szCs w:val="24"/>
        </w:rPr>
        <w:t>Участие в олимпиадах   школьного и муниципального уровней</w:t>
      </w:r>
    </w:p>
    <w:p w:rsidR="00FA3BFA" w:rsidRPr="009D6653" w:rsidRDefault="00642222" w:rsidP="00FA3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В  октябре</w:t>
      </w:r>
      <w:proofErr w:type="gramEnd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3BFA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был проведен школьный</w:t>
      </w:r>
      <w:r w:rsidR="00FA3BFA" w:rsidRPr="009D6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A3BFA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этап Всероссийской предметной олимпиады школьников для учащихся 4 – 11 классов.</w:t>
      </w:r>
    </w:p>
    <w:p w:rsidR="00642222" w:rsidRPr="009D6653" w:rsidRDefault="00FA3BFA" w:rsidP="00FA3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В олимпиадах приняли участие учащиеся 4-11 классов в количестве 76 человек</w:t>
      </w:r>
      <w:r w:rsidR="00642222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Победители и призеры были направлены на олимпиаду, которая проходила во 2 четверти</w:t>
      </w:r>
      <w:r w:rsidR="00A1332F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. Но,</w:t>
      </w:r>
      <w:r w:rsidR="00D352A8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32F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увы, </w:t>
      </w:r>
      <w:proofErr w:type="gramStart"/>
      <w:r w:rsidR="00A1332F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а муниципальным этапе</w:t>
      </w:r>
      <w:proofErr w:type="gramEnd"/>
      <w:r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32F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Всероссийской олимпиады призовых мест завоевано не было.</w:t>
      </w:r>
      <w:r w:rsidR="00D352A8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352A8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>( В</w:t>
      </w:r>
      <w:proofErr w:type="gramEnd"/>
      <w:r w:rsidR="00D352A8" w:rsidRPr="009D6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2021-2022 учебном году победителей и призеров олимпиад было 6 )</w:t>
      </w:r>
    </w:p>
    <w:p w:rsidR="00C64EB0" w:rsidRPr="009D6653" w:rsidRDefault="00C64EB0" w:rsidP="00032750">
      <w:pPr>
        <w:pStyle w:val="af1"/>
        <w:rPr>
          <w:rFonts w:ascii="Times New Roman" w:hAnsi="Times New Roman"/>
          <w:b/>
          <w:color w:val="C00000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                            </w:t>
      </w:r>
      <w:r w:rsidRPr="009D6653">
        <w:rPr>
          <w:rFonts w:ascii="Times New Roman" w:hAnsi="Times New Roman"/>
          <w:b/>
          <w:color w:val="C00000"/>
          <w:sz w:val="24"/>
          <w:szCs w:val="24"/>
        </w:rPr>
        <w:t xml:space="preserve">Работа с одаренными детьми в 2022- 2023 учебном году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i/>
          <w:sz w:val="24"/>
          <w:szCs w:val="24"/>
        </w:rPr>
        <w:t>Нельзя кого-либо изменить, передавая ему готовый опыт. Можно лишь создать атмосферу, способствующую развитию человека.</w:t>
      </w:r>
      <w:r w:rsidRPr="009D6653">
        <w:rPr>
          <w:rFonts w:ascii="Times New Roman" w:hAnsi="Times New Roman"/>
          <w:sz w:val="24"/>
          <w:szCs w:val="24"/>
        </w:rPr>
        <w:t xml:space="preserve"> </w:t>
      </w:r>
      <w:r w:rsidRPr="009D6653">
        <w:rPr>
          <w:rFonts w:ascii="Times New Roman" w:hAnsi="Times New Roman"/>
          <w:i/>
          <w:sz w:val="24"/>
          <w:szCs w:val="24"/>
        </w:rPr>
        <w:t xml:space="preserve">К. </w:t>
      </w:r>
      <w:proofErr w:type="spellStart"/>
      <w:r w:rsidRPr="009D6653">
        <w:rPr>
          <w:rFonts w:ascii="Times New Roman" w:hAnsi="Times New Roman"/>
          <w:i/>
          <w:sz w:val="24"/>
          <w:szCs w:val="24"/>
        </w:rPr>
        <w:t>Роджерс</w:t>
      </w:r>
      <w:proofErr w:type="spellEnd"/>
      <w:r w:rsidR="009D6653">
        <w:rPr>
          <w:rFonts w:ascii="Times New Roman" w:hAnsi="Times New Roman"/>
          <w:sz w:val="24"/>
          <w:szCs w:val="24"/>
        </w:rPr>
        <w:t xml:space="preserve">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proofErr w:type="gramStart"/>
      <w:r w:rsidRPr="009D6653">
        <w:rPr>
          <w:rFonts w:ascii="Times New Roman" w:hAnsi="Times New Roman"/>
          <w:sz w:val="24"/>
          <w:szCs w:val="24"/>
        </w:rPr>
        <w:t>Цель  работы</w:t>
      </w:r>
      <w:proofErr w:type="gramEnd"/>
      <w:r w:rsidRPr="009D66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653">
        <w:rPr>
          <w:rFonts w:ascii="Times New Roman" w:hAnsi="Times New Roman"/>
          <w:sz w:val="24"/>
          <w:szCs w:val="24"/>
        </w:rPr>
        <w:t>педколлектива</w:t>
      </w:r>
      <w:proofErr w:type="spellEnd"/>
      <w:r w:rsidRPr="009D6653">
        <w:rPr>
          <w:rFonts w:ascii="Times New Roman" w:hAnsi="Times New Roman"/>
          <w:sz w:val="24"/>
          <w:szCs w:val="24"/>
        </w:rPr>
        <w:t xml:space="preserve">: создание условий для оптимального развития детей.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i/>
          <w:sz w:val="24"/>
          <w:szCs w:val="24"/>
        </w:rPr>
        <w:t>Функции учителя-предметника.</w:t>
      </w:r>
      <w:r w:rsidRPr="009D6653">
        <w:rPr>
          <w:rFonts w:ascii="Times New Roman" w:hAnsi="Times New Roman"/>
          <w:sz w:val="24"/>
          <w:szCs w:val="24"/>
        </w:rPr>
        <w:t xml:space="preserve">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Выявление одарённых детей.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</w:t>
      </w:r>
      <w:r w:rsidR="00032750" w:rsidRPr="009D6653">
        <w:rPr>
          <w:rFonts w:ascii="Times New Roman" w:hAnsi="Times New Roman"/>
          <w:sz w:val="24"/>
          <w:szCs w:val="24"/>
        </w:rPr>
        <w:t xml:space="preserve"> </w:t>
      </w:r>
      <w:r w:rsidRPr="009D6653">
        <w:rPr>
          <w:rFonts w:ascii="Times New Roman" w:hAnsi="Times New Roman"/>
          <w:sz w:val="24"/>
          <w:szCs w:val="24"/>
        </w:rPr>
        <w:t xml:space="preserve">исследовательского уровней.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Организация индивидуальной работы с одарёнными детьми.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Подготовка учащихся к олимпиадам, конкурсам, викторинам, фестивалям школьного, районного, краевого, всероссийского и международного уровней.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Отбор и оформление в течение года достижений одарённых детей. Консультирование родителей одарённых детей по вопросам развития способностей их детей.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Подготовка отчета о работе с одаренными детьми;                                          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                  Работа с одаренными детьми ведется в плане развития организационных, </w:t>
      </w:r>
      <w:proofErr w:type="spellStart"/>
      <w:r w:rsidRPr="009D6653">
        <w:rPr>
          <w:rFonts w:ascii="Times New Roman" w:hAnsi="Times New Roman"/>
          <w:sz w:val="24"/>
          <w:szCs w:val="24"/>
        </w:rPr>
        <w:t>учебнопознавательных</w:t>
      </w:r>
      <w:proofErr w:type="spellEnd"/>
      <w:r w:rsidRPr="009D6653">
        <w:rPr>
          <w:rFonts w:ascii="Times New Roman" w:hAnsi="Times New Roman"/>
          <w:sz w:val="24"/>
          <w:szCs w:val="24"/>
        </w:rPr>
        <w:t xml:space="preserve"> (академических и интеллектуальных), информационных и коммуникативных компетенций через:                    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Индивидуальную работу (консультации).                                                            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 Массовое участие в различных предметных и внеклассных конкурсах, фестивалях, олимпиадах различных уровней.                                                                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Широкое использование компьютерной техники и Интернет                          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  Чествование призеров и победителей на общешкольных линейках, родительских собраниях.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 xml:space="preserve">Учитель - координатор усилий для оптимального развития одаренных детей, чья одаренность на данный момент может быть ещё не проявившейся, а также просто способных детей, в отношении которых есть серьёзная надежда на качественный скачок в развитии их способностей. </w:t>
      </w:r>
    </w:p>
    <w:p w:rsidR="00C64EB0" w:rsidRPr="009D6653" w:rsidRDefault="00C64EB0" w:rsidP="00032750">
      <w:pPr>
        <w:pStyle w:val="af1"/>
        <w:rPr>
          <w:rFonts w:ascii="Times New Roman" w:hAnsi="Times New Roman"/>
          <w:sz w:val="24"/>
          <w:szCs w:val="24"/>
        </w:rPr>
      </w:pPr>
      <w:r w:rsidRPr="009D6653">
        <w:rPr>
          <w:rFonts w:ascii="Times New Roman" w:hAnsi="Times New Roman"/>
          <w:sz w:val="24"/>
          <w:szCs w:val="24"/>
        </w:rPr>
        <w:t>Одарённость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одарённостью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</w:t>
      </w:r>
      <w:r w:rsidR="00032750" w:rsidRPr="009D6653">
        <w:rPr>
          <w:rFonts w:ascii="Times New Roman" w:hAnsi="Times New Roman"/>
          <w:sz w:val="24"/>
          <w:szCs w:val="24"/>
        </w:rPr>
        <w:t xml:space="preserve"> Необходимо активизировать работу в этом направлении.</w:t>
      </w:r>
      <w:r w:rsidRPr="009D6653">
        <w:rPr>
          <w:rFonts w:ascii="Times New Roman" w:hAnsi="Times New Roman"/>
          <w:sz w:val="24"/>
          <w:szCs w:val="24"/>
        </w:rPr>
        <w:t xml:space="preserve"> </w:t>
      </w:r>
    </w:p>
    <w:p w:rsidR="00E759C7" w:rsidRDefault="00E759C7" w:rsidP="00032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ВПР 2022-2023 учебного года (Весна)</w:t>
      </w:r>
    </w:p>
    <w:p w:rsidR="00032750" w:rsidRPr="009D6653" w:rsidRDefault="00032750" w:rsidP="0003275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проведения Всероссийских проверочных работ (далее ВПР)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(далее ФГОС) за счет предоставления организациям, осуществляющим образовательную деятельность, единых проверочных материалов и единых критериев оценивания учебных достижений.</w:t>
      </w:r>
    </w:p>
    <w:p w:rsidR="00032750" w:rsidRPr="009D6653" w:rsidRDefault="00032750" w:rsidP="0003275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 Всероссийских проверочных работ – единство подходов к составлению вариантов, принципов и правил проведения самих работ и их оценивания, а также использование современных технологий, позволяющих обеспечить практически одновременное выполнение работ школьниками всей </w:t>
      </w:r>
      <w:proofErr w:type="spellStart"/>
      <w:proofErr w:type="gramStart"/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страны.в</w:t>
      </w:r>
      <w:proofErr w:type="spellEnd"/>
      <w:proofErr w:type="gramEnd"/>
      <w:r w:rsidRPr="009D6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2022/23 учебном году ВПР проводились дважды: осенью и весной.</w:t>
      </w: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Проведение</w:t>
      </w: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Всероссийских</w:t>
      </w: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проверочных работ осуществлялось в</w:t>
      </w:r>
      <w:r w:rsidRPr="009D6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Инструкцией для образовательной организации по проведению работ и системой оценивания их </w:t>
      </w:r>
      <w:proofErr w:type="gramStart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 весной</w:t>
      </w:r>
      <w:proofErr w:type="gramEnd"/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2023г. ВПР проводились за курс текущего года обучения.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Результаты  ВПР</w:t>
      </w:r>
      <w:proofErr w:type="gramEnd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 в  4-х  классах</w:t>
      </w: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19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537"/>
        <w:gridCol w:w="3260"/>
      </w:tblGrid>
      <w:tr w:rsidR="00032750" w:rsidRPr="009D6653" w:rsidTr="00F61343">
        <w:trPr>
          <w:trHeight w:hRule="exact" w:val="672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ВПР-2023 (</w:t>
            </w: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весна)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текущего года обучения</w:t>
            </w:r>
          </w:p>
        </w:tc>
      </w:tr>
      <w:tr w:rsidR="00032750" w:rsidRPr="009D6653" w:rsidTr="00F61343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</w:tr>
      <w:tr w:rsidR="00032750" w:rsidRPr="009D6653" w:rsidTr="00F61343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</w:tr>
      <w:tr w:rsidR="00032750" w:rsidRPr="009D6653" w:rsidTr="00F61343">
        <w:trPr>
          <w:trHeight w:hRule="exact" w:val="318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032750" w:rsidRPr="009D6653" w:rsidTr="00F61343">
        <w:trPr>
          <w:trHeight w:hRule="exact" w:val="41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032750" w:rsidRPr="009D6653" w:rsidTr="00F61343">
        <w:trPr>
          <w:trHeight w:hRule="exact" w:val="374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  <w:tr w:rsidR="00032750" w:rsidRPr="009D6653" w:rsidTr="00F61343">
        <w:trPr>
          <w:trHeight w:hRule="exact" w:val="339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283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032750" w:rsidRPr="009D6653" w:rsidTr="00F61343">
        <w:trPr>
          <w:trHeight w:hRule="exact" w:val="28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032750" w:rsidRPr="009D6653" w:rsidTr="00F61343">
        <w:trPr>
          <w:trHeight w:hRule="exact" w:val="358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proofErr w:type="gram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Выводы:   </w:t>
      </w:r>
      <w:proofErr w:type="gram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Результаты ВПР по русскому языку, математике и окружающему миру показывают достаточный уровень усвоения предметного материала обучающимися 4-х классов. 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Результаты  ВПР</w:t>
      </w:r>
      <w:proofErr w:type="gramEnd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 в  5-х  классах</w:t>
      </w: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19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254"/>
        <w:gridCol w:w="3118"/>
      </w:tblGrid>
      <w:tr w:rsidR="00032750" w:rsidRPr="009D6653" w:rsidTr="00F61343">
        <w:trPr>
          <w:trHeight w:hRule="exact" w:val="892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ВПР-2023 (</w:t>
            </w: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весна)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текущего года обучения</w:t>
            </w:r>
          </w:p>
        </w:tc>
      </w:tr>
      <w:tr w:rsidR="00032750" w:rsidRPr="009D6653" w:rsidTr="00F61343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032750" w:rsidRPr="009D6653" w:rsidTr="00F61343">
        <w:trPr>
          <w:trHeight w:hRule="exact" w:val="412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32750" w:rsidRPr="009D6653" w:rsidTr="00F61343">
        <w:trPr>
          <w:trHeight w:hRule="exact" w:val="29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032750" w:rsidRPr="009D6653" w:rsidTr="00F61343">
        <w:trPr>
          <w:trHeight w:hRule="exact" w:val="281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77 %</w:t>
            </w:r>
          </w:p>
        </w:tc>
      </w:tr>
      <w:tr w:rsidR="00032750" w:rsidRPr="009D6653" w:rsidTr="00F61343">
        <w:trPr>
          <w:trHeight w:hRule="exact" w:val="412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39 %</w:t>
            </w:r>
          </w:p>
        </w:tc>
      </w:tr>
      <w:tr w:rsidR="00032750" w:rsidRPr="009D6653" w:rsidTr="00F61343">
        <w:trPr>
          <w:trHeight w:hRule="exact" w:val="419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032750" w:rsidRPr="009D6653" w:rsidTr="00F61343">
        <w:trPr>
          <w:trHeight w:hRule="exact" w:val="388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32750" w:rsidRPr="009D6653" w:rsidTr="00F61343">
        <w:trPr>
          <w:trHeight w:hRule="exact" w:val="338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32750" w:rsidRPr="009D6653" w:rsidTr="00F61343">
        <w:trPr>
          <w:trHeight w:hRule="exact" w:val="426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proofErr w:type="gram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Выводы:   </w:t>
      </w:r>
      <w:proofErr w:type="gram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Анализ полученных данных позволяет сделать вывод о том, что по базовым предметам (русскому языку и математике) и  по предметам профильного характера в 5-х классах успеваемость относительно неплохая, не смотря на то, что что пятиклассники находились на рубеже перехода с одного образовательного уровня на другой. Они смогли адаптироваться и добиться неплохих результатов благодаря доступной подаче предметного материала учителями-предметниками, заданиям по развитию функциональной грамотности обучающихся на уроках и во внеурочной деятельности.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                         Результаты ВПР в 6-</w:t>
      </w:r>
      <w:proofErr w:type="gramStart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х  классах</w:t>
      </w:r>
      <w:proofErr w:type="gramEnd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19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347"/>
        <w:gridCol w:w="3261"/>
      </w:tblGrid>
      <w:tr w:rsidR="00032750" w:rsidRPr="009D6653" w:rsidTr="00F61343">
        <w:trPr>
          <w:trHeight w:hRule="exact" w:val="627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ВПР-2023 (</w:t>
            </w: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весна)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курс текущего года обучения</w:t>
            </w:r>
          </w:p>
        </w:tc>
      </w:tr>
      <w:tr w:rsidR="00032750" w:rsidRPr="009D6653" w:rsidTr="00F61343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032750" w:rsidRPr="009D6653" w:rsidTr="00F61343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32750" w:rsidRPr="009D6653" w:rsidTr="00F61343">
        <w:trPr>
          <w:trHeight w:hRule="exact" w:val="466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</w:tr>
      <w:tr w:rsidR="00032750" w:rsidRPr="009D6653" w:rsidTr="00F61343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6А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032750" w:rsidRPr="009D6653" w:rsidTr="00F61343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 6 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6Б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 6 Б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</w:tr>
      <w:tr w:rsidR="00032750" w:rsidRPr="009D6653" w:rsidTr="00F61343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балл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</w:tbl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proofErr w:type="gram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Выводы:   </w:t>
      </w:r>
      <w:proofErr w:type="gram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Анализ полученных данных позволяет сделать вывод о том, что по базовым предметам (русскому языку и математике) и по предметам профильного характера в 6-х классах успеваемость достаточно стабильная, хотя предметный материал как по русскому языку, так и по математике существенно усложнился. Разделы учебников стали объемнее, требуют немалых усилий и времени для изучения. Однако те обучающиеся, которые обладают основополагающей способностью в учении - читательской грамотностью, как одного из элементов сформированной ещё в начальной школе функциональной грамотности, способны с лёгкостью </w:t>
      </w:r>
      <w:proofErr w:type="gram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усваивать  программный</w:t>
      </w:r>
      <w:proofErr w:type="gram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материал.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Результаты ВПР по обществознанию и географии также показывают достаточный уровень усвоения предметного материала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Результаты </w:t>
      </w:r>
      <w:proofErr w:type="gramStart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ВПР  в</w:t>
      </w:r>
      <w:proofErr w:type="gramEnd"/>
      <w:r w:rsidRPr="009D66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7-х  классах</w:t>
      </w:r>
    </w:p>
    <w:tbl>
      <w:tblPr>
        <w:tblW w:w="8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2176"/>
        <w:gridCol w:w="3241"/>
        <w:gridCol w:w="2835"/>
      </w:tblGrid>
      <w:tr w:rsidR="00032750" w:rsidRPr="009D6653" w:rsidTr="00F61343">
        <w:trPr>
          <w:trHeight w:hRule="exact" w:val="354"/>
        </w:trPr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50" w:rsidRPr="009D6653" w:rsidTr="00F61343">
        <w:trPr>
          <w:trHeight w:hRule="exact" w:val="44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ВПР-2023 (</w:t>
            </w: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весна)</w:t>
            </w:r>
          </w:p>
        </w:tc>
      </w:tr>
      <w:tr w:rsidR="00032750" w:rsidRPr="009D6653" w:rsidTr="00F61343">
        <w:trPr>
          <w:trHeight w:hRule="exact" w:val="40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Русский язык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</w:tr>
      <w:tr w:rsidR="00032750" w:rsidRPr="009D6653" w:rsidTr="00F61343">
        <w:trPr>
          <w:trHeight w:hRule="exact" w:val="43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032750" w:rsidRPr="009D6653" w:rsidTr="00F61343">
        <w:trPr>
          <w:trHeight w:hRule="exact" w:val="425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032750" w:rsidRPr="009D6653" w:rsidTr="00F61343">
        <w:trPr>
          <w:trHeight w:hRule="exact" w:val="4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Математика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032750" w:rsidRPr="009D6653" w:rsidTr="00F61343">
        <w:trPr>
          <w:trHeight w:hRule="exact" w:val="42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032750" w:rsidRPr="009D6653" w:rsidTr="00F61343">
        <w:trPr>
          <w:trHeight w:hRule="exact" w:val="42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032750" w:rsidRPr="009D6653" w:rsidTr="00F61343">
        <w:trPr>
          <w:trHeight w:hRule="exact" w:val="424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7Б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</w:tr>
      <w:tr w:rsidR="00032750" w:rsidRPr="009D6653" w:rsidTr="00F61343">
        <w:trPr>
          <w:trHeight w:hRule="exact" w:val="417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32750" w:rsidRPr="009D6653" w:rsidTr="00F61343">
        <w:trPr>
          <w:trHeight w:hRule="exact" w:val="423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42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 7</w:t>
            </w:r>
            <w:proofErr w:type="gramEnd"/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032750" w:rsidRPr="009D6653" w:rsidTr="00F61343">
        <w:trPr>
          <w:trHeight w:hRule="exact" w:val="42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  <w:tr w:rsidR="00032750" w:rsidRPr="009D6653" w:rsidTr="00F61343">
        <w:trPr>
          <w:trHeight w:hRule="exact" w:val="427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032750" w:rsidRPr="009D6653" w:rsidTr="00F61343">
        <w:trPr>
          <w:trHeight w:val="403"/>
        </w:trPr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7А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032750" w:rsidRPr="009D6653" w:rsidTr="00F61343">
        <w:trPr>
          <w:trHeight w:hRule="exact" w:val="43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032750" w:rsidRPr="009D6653" w:rsidTr="00F61343">
        <w:trPr>
          <w:trHeight w:hRule="exact" w:val="43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42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 7А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032750" w:rsidRPr="009D6653" w:rsidTr="00F61343">
        <w:trPr>
          <w:trHeight w:hRule="exact" w:val="429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032750" w:rsidRPr="009D6653" w:rsidTr="00F61343">
        <w:trPr>
          <w:trHeight w:hRule="exact" w:val="42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proofErr w:type="gram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Выводы:   </w:t>
      </w:r>
      <w:proofErr w:type="gram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Анализ полученных данных позволяет сделать вывод о том, что по базовым предметам (русскому языку и математике) и   по предметам профильного характера (география, обществознание) успеваемость стабильная, хотя требования к оценке знаний  учащихся стали строже и объективнее. 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Результаты ВПР по физике и биологии показывают достаточный уровень усвоения предметного материала. Уроки физики и </w:t>
      </w:r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биологии проводят опытные специалисты с многолетним опытом, которые используют в своей работе передовые технологии обучения.</w:t>
      </w: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9D665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Результаты  ВПР</w:t>
      </w:r>
      <w:proofErr w:type="gramEnd"/>
      <w:r w:rsidRPr="009D665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в 8 классах</w:t>
      </w:r>
    </w:p>
    <w:tbl>
      <w:tblPr>
        <w:tblpPr w:leftFromText="180" w:rightFromText="180" w:vertAnchor="text" w:horzAnchor="margin" w:tblpY="642"/>
        <w:tblW w:w="87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984"/>
        <w:gridCol w:w="3261"/>
        <w:gridCol w:w="3260"/>
      </w:tblGrid>
      <w:tr w:rsidR="00032750" w:rsidRPr="009D6653" w:rsidTr="00F61343">
        <w:trPr>
          <w:trHeight w:hRule="exact" w:val="297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ВПР-2023 (</w:t>
            </w:r>
            <w:r w:rsidRPr="009D66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весна)</w:t>
            </w:r>
          </w:p>
        </w:tc>
      </w:tr>
      <w:tr w:rsidR="00032750" w:rsidRPr="009D6653" w:rsidTr="00F61343">
        <w:trPr>
          <w:trHeight w:hRule="exact" w:val="291"/>
        </w:trPr>
        <w:tc>
          <w:tcPr>
            <w:tcW w:w="2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032750" w:rsidRPr="009D6653" w:rsidTr="00F61343">
        <w:trPr>
          <w:trHeight w:hRule="exact" w:val="310"/>
        </w:trPr>
        <w:tc>
          <w:tcPr>
            <w:tcW w:w="2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032750" w:rsidRPr="009D6653" w:rsidTr="00F61343">
        <w:trPr>
          <w:trHeight w:hRule="exact" w:val="330"/>
        </w:trPr>
        <w:tc>
          <w:tcPr>
            <w:tcW w:w="2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032750" w:rsidRPr="009D6653" w:rsidTr="00F61343">
        <w:trPr>
          <w:trHeight w:hRule="exact" w:val="350"/>
        </w:trPr>
        <w:tc>
          <w:tcPr>
            <w:tcW w:w="2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032750" w:rsidRPr="009D6653" w:rsidTr="00F61343">
        <w:trPr>
          <w:trHeight w:hRule="exact" w:val="314"/>
        </w:trPr>
        <w:tc>
          <w:tcPr>
            <w:tcW w:w="2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032750" w:rsidRPr="009D6653" w:rsidTr="00F61343">
        <w:trPr>
          <w:trHeight w:hRule="exact" w:val="305"/>
        </w:trPr>
        <w:tc>
          <w:tcPr>
            <w:tcW w:w="2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301"/>
        </w:trPr>
        <w:tc>
          <w:tcPr>
            <w:tcW w:w="2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032750" w:rsidRPr="009D6653" w:rsidTr="00F61343">
        <w:trPr>
          <w:trHeight w:hRule="exact" w:val="293"/>
        </w:trPr>
        <w:tc>
          <w:tcPr>
            <w:tcW w:w="2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  <w:tr w:rsidR="00032750" w:rsidRPr="009D6653" w:rsidTr="00F61343">
        <w:trPr>
          <w:trHeight w:hRule="exact" w:val="285"/>
        </w:trPr>
        <w:tc>
          <w:tcPr>
            <w:tcW w:w="2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032750" w:rsidRPr="009D6653" w:rsidTr="00F61343">
        <w:trPr>
          <w:trHeight w:hRule="exact" w:val="334"/>
        </w:trPr>
        <w:tc>
          <w:tcPr>
            <w:tcW w:w="2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74 %</w:t>
            </w:r>
          </w:p>
        </w:tc>
      </w:tr>
      <w:tr w:rsidR="00032750" w:rsidRPr="009D6653" w:rsidTr="00F61343">
        <w:trPr>
          <w:trHeight w:hRule="exact" w:val="373"/>
        </w:trPr>
        <w:tc>
          <w:tcPr>
            <w:tcW w:w="2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32750" w:rsidRPr="009D6653" w:rsidTr="00F61343">
        <w:trPr>
          <w:trHeight w:hRule="exact" w:val="352"/>
        </w:trPr>
        <w:tc>
          <w:tcPr>
            <w:tcW w:w="2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278"/>
        </w:trPr>
        <w:tc>
          <w:tcPr>
            <w:tcW w:w="2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 8Б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032750" w:rsidRPr="009D6653" w:rsidTr="00F61343">
        <w:trPr>
          <w:trHeight w:hRule="exact" w:val="281"/>
        </w:trPr>
        <w:tc>
          <w:tcPr>
            <w:tcW w:w="2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</w:tr>
      <w:tr w:rsidR="00032750" w:rsidRPr="009D6653" w:rsidTr="00F61343">
        <w:trPr>
          <w:trHeight w:hRule="exact" w:val="286"/>
        </w:trPr>
        <w:tc>
          <w:tcPr>
            <w:tcW w:w="2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32750" w:rsidRPr="009D6653" w:rsidTr="00F61343">
        <w:trPr>
          <w:trHeight w:hRule="exact" w:val="297"/>
        </w:trPr>
        <w:tc>
          <w:tcPr>
            <w:tcW w:w="2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8Б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</w:tr>
      <w:tr w:rsidR="00032750" w:rsidRPr="009D6653" w:rsidTr="00F61343">
        <w:trPr>
          <w:trHeight w:hRule="exact" w:val="297"/>
        </w:trPr>
        <w:tc>
          <w:tcPr>
            <w:tcW w:w="2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  <w:tr w:rsidR="00032750" w:rsidRPr="009D6653" w:rsidTr="00F61343">
        <w:trPr>
          <w:trHeight w:hRule="exact" w:val="297"/>
        </w:trPr>
        <w:tc>
          <w:tcPr>
            <w:tcW w:w="22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032750" w:rsidRPr="009D6653" w:rsidTr="00F61343">
        <w:trPr>
          <w:gridAfter w:val="3"/>
          <w:wAfter w:w="7505" w:type="dxa"/>
          <w:trHeight w:hRule="exact" w:val="475"/>
        </w:trPr>
        <w:tc>
          <w:tcPr>
            <w:tcW w:w="1276" w:type="dxa"/>
            <w:shd w:val="clear" w:color="auto" w:fill="FFFFFF"/>
          </w:tcPr>
          <w:p w:rsidR="00032750" w:rsidRPr="009D6653" w:rsidRDefault="00032750" w:rsidP="000327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  </w:t>
      </w:r>
      <w:proofErr w:type="gram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Выводы:  Анализ</w:t>
      </w:r>
      <w:proofErr w:type="gram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полученных данных позволяет сделать вывод о том, что по базовым предметам (русскому языку и математике) успеваемость достаточно высокая, однако качество знаний надо повышать. Средний балл по русскому языку и математике составляет 3.2 балла.  8-е классы являются </w:t>
      </w:r>
      <w:proofErr w:type="spellStart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предвыпускными</w:t>
      </w:r>
      <w:proofErr w:type="spellEnd"/>
      <w:r w:rsidRPr="009D665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. К ним в течении года был повышенный персональный контроль. Но в течении года дважды поменялись учителя по русскому языку. Усилилась нагрузка на обучающихся в связи с усложняющимся предметным материалом относительно предыдущих лет обучения. Много времени 8-классники уделяют нестандартным заданиям на цифровых образовательных площадках РЭШ, ЯКЛАСС, УЧИ.РУ.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Результаты ВПР по обществознанию и географии, биологии и физики показывают достаточный уровень усвоения предметного материала. </w:t>
      </w:r>
    </w:p>
    <w:p w:rsidR="00F61343" w:rsidRPr="009D6653" w:rsidRDefault="00F61343" w:rsidP="00F613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6653">
        <w:rPr>
          <w:rFonts w:ascii="Times New Roman" w:eastAsia="Calibri" w:hAnsi="Times New Roman" w:cs="Times New Roman"/>
          <w:sz w:val="24"/>
          <w:szCs w:val="24"/>
        </w:rPr>
        <w:t xml:space="preserve">   18.04.2023 г проводился мониторинг качества подготовки обучающихся в форме Региональных проверочных работ (РПР) по чеченскому языку в 4-х классах.</w:t>
      </w:r>
    </w:p>
    <w:tbl>
      <w:tblPr>
        <w:tblStyle w:val="160"/>
        <w:tblW w:w="93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992"/>
        <w:gridCol w:w="992"/>
        <w:gridCol w:w="1134"/>
        <w:gridCol w:w="993"/>
        <w:gridCol w:w="992"/>
        <w:gridCol w:w="992"/>
      </w:tblGrid>
      <w:tr w:rsidR="00F61343" w:rsidRPr="009D6653" w:rsidTr="00F61343">
        <w:trPr>
          <w:cantSplit/>
          <w:trHeight w:val="11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343" w:rsidRPr="009D6653" w:rsidRDefault="00F61343" w:rsidP="00F613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Количество обучающихся 4-х классов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343" w:rsidRPr="009D6653" w:rsidRDefault="00F61343" w:rsidP="00F613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мониторинга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 xml:space="preserve">Отметка по </w:t>
            </w:r>
            <w:proofErr w:type="spellStart"/>
            <w:r w:rsidRPr="009D6653">
              <w:rPr>
                <w:rFonts w:ascii="Times New Roman" w:hAnsi="Times New Roman"/>
                <w:sz w:val="24"/>
                <w:szCs w:val="24"/>
              </w:rPr>
              <w:t>пятибальной</w:t>
            </w:r>
            <w:proofErr w:type="spellEnd"/>
            <w:r w:rsidRPr="009D6653">
              <w:rPr>
                <w:rFonts w:ascii="Times New Roman" w:hAnsi="Times New Roman"/>
                <w:sz w:val="24"/>
                <w:szCs w:val="24"/>
              </w:rPr>
              <w:t xml:space="preserve">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343" w:rsidRPr="009D6653" w:rsidRDefault="00F61343" w:rsidP="00F613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Успеваемость (в%)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1343" w:rsidRPr="009D6653" w:rsidRDefault="00F61343" w:rsidP="00F613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Качество знаний (в %)</w:t>
            </w:r>
          </w:p>
        </w:tc>
      </w:tr>
      <w:tr w:rsidR="00F61343" w:rsidRPr="009D6653" w:rsidTr="00F61343">
        <w:trPr>
          <w:cantSplit/>
          <w:trHeight w:val="90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43" w:rsidRPr="009D6653" w:rsidRDefault="00F61343" w:rsidP="00F61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43" w:rsidRPr="009D6653" w:rsidRDefault="00F61343" w:rsidP="00F61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43" w:rsidRPr="009D6653" w:rsidRDefault="00F61343" w:rsidP="00F61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43" w:rsidRPr="009D6653" w:rsidRDefault="00F61343" w:rsidP="00F61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43" w:rsidRPr="009D6653" w:rsidRDefault="00F61343" w:rsidP="00F61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343" w:rsidRPr="009D6653" w:rsidTr="00F613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3" w:rsidRPr="009D6653" w:rsidRDefault="00F61343" w:rsidP="00F61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5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F61343" w:rsidRPr="009D6653" w:rsidRDefault="00F61343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D6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Рекомендации:   </w:t>
      </w:r>
      <w:proofErr w:type="gramEnd"/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Учителям- предметникам:</w:t>
      </w:r>
    </w:p>
    <w:p w:rsidR="00032750" w:rsidRPr="009D6653" w:rsidRDefault="00032750" w:rsidP="000327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-определить списки </w:t>
      </w:r>
      <w:proofErr w:type="spellStart"/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слабомотивированных</w:t>
      </w:r>
      <w:proofErr w:type="spellEnd"/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обучающихся.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6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спланировать коррекционную работу на 2023-2024 учебный год на основе анализа результатов всероссийских проверочных работ по следующим предметам: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русский язык, математика, окружающий </w:t>
      </w:r>
      <w:proofErr w:type="gramStart"/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  на</w:t>
      </w:r>
      <w:proofErr w:type="gramEnd"/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уровне начального  общего образования;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русский язык, математика, история, биология, география, обществознание, физика на уровне основного общего образования.</w:t>
      </w:r>
    </w:p>
    <w:p w:rsidR="00032750" w:rsidRPr="009D6653" w:rsidRDefault="00032750" w:rsidP="000327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D66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Усилить работу по подготовке учащихся к ВПР по предметам с учётом результатов предыдущих ВПР. </w:t>
      </w:r>
    </w:p>
    <w:p w:rsidR="00F654CF" w:rsidRPr="00F006AC" w:rsidRDefault="00F654CF" w:rsidP="00F654CF">
      <w:pPr>
        <w:ind w:left="355" w:right="2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F006AC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Итоговая аттестация 2022-2023 учебный год</w:t>
      </w:r>
    </w:p>
    <w:p w:rsidR="00F654CF" w:rsidRPr="00F006AC" w:rsidRDefault="00F654CF" w:rsidP="00F654CF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2022/23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году  ЕГЭ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сдавали 6 человек, что составило 60% от общего числа выпускников 11го класса. ГВЭ-аттестат –3 человека 40% выпускников. </w:t>
      </w:r>
    </w:p>
    <w:p w:rsidR="00F654CF" w:rsidRPr="00F006AC" w:rsidRDefault="00F654CF" w:rsidP="00F654CF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ОГЭ сдавали 23 (50 %)выпускников 9-х классов, ГВЭ- 23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( 50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>%) выпускников 9-х классов</w:t>
      </w:r>
    </w:p>
    <w:p w:rsidR="00F654CF" w:rsidRPr="00F006AC" w:rsidRDefault="00F654CF" w:rsidP="00F654CF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Аттестаты об общем и среднем основном образовании были выданы </w:t>
      </w:r>
      <w:r w:rsidRPr="00F006AC">
        <w:rPr>
          <w:rFonts w:ascii="Times New Roman" w:hAnsi="Times New Roman" w:cs="Times New Roman"/>
          <w:color w:val="FF0000"/>
          <w:sz w:val="24"/>
          <w:szCs w:val="24"/>
        </w:rPr>
        <w:t xml:space="preserve">45 </w:t>
      </w:r>
      <w:r w:rsidRPr="00F006AC">
        <w:rPr>
          <w:rFonts w:ascii="Times New Roman" w:hAnsi="Times New Roman" w:cs="Times New Roman"/>
          <w:sz w:val="24"/>
          <w:szCs w:val="24"/>
        </w:rPr>
        <w:t xml:space="preserve">выпускникам 9-х классов и </w:t>
      </w:r>
      <w:r w:rsidRPr="00F006AC">
        <w:rPr>
          <w:rFonts w:ascii="Times New Roman" w:hAnsi="Times New Roman" w:cs="Times New Roman"/>
          <w:color w:val="FF0000"/>
          <w:sz w:val="24"/>
          <w:szCs w:val="24"/>
        </w:rPr>
        <w:t xml:space="preserve">9 </w:t>
      </w:r>
      <w:r w:rsidRPr="00F006AC">
        <w:rPr>
          <w:rFonts w:ascii="Times New Roman" w:hAnsi="Times New Roman" w:cs="Times New Roman"/>
          <w:sz w:val="24"/>
          <w:szCs w:val="24"/>
        </w:rPr>
        <w:t xml:space="preserve">выпускникам 11-го класса. </w:t>
      </w:r>
    </w:p>
    <w:p w:rsidR="00F654CF" w:rsidRPr="00F006AC" w:rsidRDefault="00F654CF" w:rsidP="00F006AC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девятиклассник  будет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пересдавать Экзамены в сентябре 2023г. Он имеет 3 двойки по результатам ОГЭ.</w:t>
      </w:r>
    </w:p>
    <w:p w:rsidR="000D789B" w:rsidRPr="00F006AC" w:rsidRDefault="000D789B" w:rsidP="000D789B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2022/23 году ЕГЭ сдавали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9  обучающихся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по следующим предметам: русский язык (6 чел.), математика профильный уровень (4 чел.), математика базовый уровень- 2 человека,  обществознание (5 чел.), биология- 1 человек , химия- 1 человек. </w:t>
      </w:r>
    </w:p>
    <w:p w:rsidR="000D789B" w:rsidRPr="00F006AC" w:rsidRDefault="000D789B" w:rsidP="000D789B">
      <w:pPr>
        <w:spacing w:after="104" w:line="352" w:lineRule="auto"/>
        <w:ind w:left="355"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Анализ результатов ЕГЭ по математике 2022/23учебного года</w:t>
      </w:r>
    </w:p>
    <w:p w:rsidR="000D789B" w:rsidRPr="00F006AC" w:rsidRDefault="000D789B" w:rsidP="000D789B">
      <w:pPr>
        <w:spacing w:after="104" w:line="352" w:lineRule="auto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Математика.      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 xml:space="preserve">Учитель:   </w:t>
      </w:r>
      <w:proofErr w:type="spellStart"/>
      <w:proofErr w:type="gramEnd"/>
      <w:r w:rsidRPr="00F006AC">
        <w:rPr>
          <w:rFonts w:ascii="Times New Roman" w:hAnsi="Times New Roman" w:cs="Times New Roman"/>
          <w:sz w:val="24"/>
          <w:szCs w:val="24"/>
        </w:rPr>
        <w:t>Цокуева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0D789B" w:rsidRPr="00F006AC" w:rsidRDefault="000D789B" w:rsidP="000D789B">
      <w:pPr>
        <w:spacing w:after="16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2022/23 учебном году учащиеся 11 класса в количестве 9 человек сдавали ЕГЭ с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внесенными  небольшими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изменениями в соответствии с ФГОС.  </w:t>
      </w:r>
    </w:p>
    <w:p w:rsidR="000D789B" w:rsidRPr="00F006AC" w:rsidRDefault="000D789B" w:rsidP="000D789B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Профильную математику сдавали: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Берсункаев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Илес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Зубайраева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Радима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Сайтханов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Асхаб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Яндуев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Сайд-Ахмад. Базовую математику сдавали: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Денсултанова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Раяна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Цокуев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Тимерлан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89B" w:rsidRPr="00F006AC" w:rsidRDefault="000D789B" w:rsidP="000D789B">
      <w:pPr>
        <w:spacing w:after="11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форме ГВЭ математику сдавали: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Инуркаев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Илес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Яндуева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06AC">
        <w:rPr>
          <w:rFonts w:ascii="Times New Roman" w:hAnsi="Times New Roman" w:cs="Times New Roman"/>
          <w:sz w:val="24"/>
          <w:szCs w:val="24"/>
        </w:rPr>
        <w:t>Самира,Яндуева</w:t>
      </w:r>
      <w:proofErr w:type="spellEnd"/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Седа</w:t>
      </w:r>
    </w:p>
    <w:p w:rsidR="000D789B" w:rsidRPr="00F006AC" w:rsidRDefault="000D789B" w:rsidP="000D789B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Математика»  -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5 баллов (П), 7 баллов (Б), 4 балла (ГВЭ). Максимальное количество первичных баллов, которое может получить экзаменуемый за выполнение всей экзаменационной работы по профильной математике- 32, по базовой-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21,в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форме ГВЭ-14. </w:t>
      </w:r>
    </w:p>
    <w:p w:rsidR="000D789B" w:rsidRPr="00F006AC" w:rsidRDefault="000D789B" w:rsidP="000D789B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Сайтханов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Асхаб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не набрал проходной балл, но пересдал математику базового уровня.</w:t>
      </w:r>
    </w:p>
    <w:p w:rsidR="00F006AC" w:rsidRPr="00F006AC" w:rsidRDefault="00F006AC" w:rsidP="00F006AC">
      <w:pPr>
        <w:spacing w:after="0"/>
        <w:ind w:left="355"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Результаты   ЕГЭ по математике (П) -2023.</w:t>
      </w:r>
    </w:p>
    <w:p w:rsidR="000D789B" w:rsidRPr="00F006AC" w:rsidRDefault="000D789B" w:rsidP="000D789B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78" w:type="dxa"/>
        <w:tblInd w:w="591" w:type="dxa"/>
        <w:tblCellMar>
          <w:top w:w="11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960"/>
        <w:gridCol w:w="5263"/>
        <w:gridCol w:w="1138"/>
        <w:gridCol w:w="1417"/>
      </w:tblGrid>
      <w:tr w:rsidR="000D789B" w:rsidRPr="00F006AC" w:rsidTr="00F006AC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4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0D789B" w:rsidRPr="00F006AC" w:rsidTr="00F006AC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Илес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0D789B" w:rsidRPr="00F006AC" w:rsidTr="00F006AC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0D789B" w:rsidRPr="00F006AC" w:rsidTr="00F006AC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Сайтханов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Сайд-Ахмад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0D789B" w:rsidRPr="00F006AC" w:rsidRDefault="000D789B" w:rsidP="000D789B">
      <w:pPr>
        <w:spacing w:after="16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Большинство ошибок по невнимательности сделаны при определении знаков, в решении задач на вероятность события, в решении задач стереометрии и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планиметрии,  финансового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содержания. Учащиеся, при выполнении диагностических работ, хорошо справлялись с 1-11 заданиями, но на экзамене не справились с волнением, что и отразилось на результатах. </w:t>
      </w:r>
    </w:p>
    <w:p w:rsidR="000D789B" w:rsidRPr="00F006AC" w:rsidRDefault="00BF075C" w:rsidP="00BF075C">
      <w:pPr>
        <w:spacing w:after="0"/>
        <w:ind w:right="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D789B" w:rsidRPr="00F006AC">
        <w:rPr>
          <w:rFonts w:ascii="Times New Roman" w:hAnsi="Times New Roman" w:cs="Times New Roman"/>
          <w:b/>
          <w:sz w:val="24"/>
          <w:szCs w:val="24"/>
        </w:rPr>
        <w:t>Результаты   ЕГЭ по математике (Б) -2023.</w:t>
      </w:r>
    </w:p>
    <w:tbl>
      <w:tblPr>
        <w:tblStyle w:val="TableGrid"/>
        <w:tblW w:w="9186" w:type="dxa"/>
        <w:tblInd w:w="692" w:type="dxa"/>
        <w:tblCellMar>
          <w:top w:w="1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100"/>
        <w:gridCol w:w="4398"/>
        <w:gridCol w:w="1700"/>
        <w:gridCol w:w="1988"/>
      </w:tblGrid>
      <w:tr w:rsidR="000D789B" w:rsidRPr="00F006AC" w:rsidTr="00F006AC">
        <w:trPr>
          <w:trHeight w:val="56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D789B" w:rsidRPr="00F006AC" w:rsidTr="00F006AC">
        <w:trPr>
          <w:trHeight w:val="33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Денисултанова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89B" w:rsidRPr="00F006AC" w:rsidTr="00F006AC">
        <w:trPr>
          <w:trHeight w:val="33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Темерлан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Шамханович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89B" w:rsidRPr="00F006AC" w:rsidTr="00F006AC">
        <w:trPr>
          <w:trHeight w:val="42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Сайтханов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D789B" w:rsidRPr="00F006AC" w:rsidRDefault="000D789B" w:rsidP="000D789B">
      <w:pPr>
        <w:spacing w:after="16" w:line="259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89B" w:rsidRPr="00F006AC" w:rsidRDefault="000D789B" w:rsidP="000D789B">
      <w:pPr>
        <w:spacing w:after="0"/>
        <w:ind w:left="345" w:right="28" w:firstLine="284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Допустили ошибки при решении уравнений и неравенств, текстовых задач, задач из планиметрии и стереометрии.</w:t>
      </w:r>
    </w:p>
    <w:p w:rsidR="000D789B" w:rsidRPr="00F006AC" w:rsidRDefault="000D789B" w:rsidP="000D789B">
      <w:pPr>
        <w:spacing w:after="0"/>
        <w:ind w:left="345" w:right="28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Результаты   ЕГЭ по математике (ГВЭ) -2023.</w:t>
      </w:r>
    </w:p>
    <w:tbl>
      <w:tblPr>
        <w:tblStyle w:val="TableGrid"/>
        <w:tblW w:w="9186" w:type="dxa"/>
        <w:tblInd w:w="692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4537"/>
        <w:gridCol w:w="1700"/>
        <w:gridCol w:w="1988"/>
      </w:tblGrid>
      <w:tr w:rsidR="000D789B" w:rsidRPr="00F006AC" w:rsidTr="00F006AC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D789B" w:rsidRPr="00F006AC" w:rsidTr="00F006AC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Инуркаев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Илес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Ильмадиевич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D789B" w:rsidRPr="00F006AC" w:rsidTr="00F006AC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89B" w:rsidRPr="00F006AC" w:rsidTr="00F006AC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</w:tbl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e"/>
        <w:tblW w:w="9214" w:type="dxa"/>
        <w:tblInd w:w="704" w:type="dxa"/>
        <w:tblLook w:val="04A0" w:firstRow="1" w:lastRow="0" w:firstColumn="1" w:lastColumn="0" w:noHBand="0" w:noVBand="1"/>
      </w:tblPr>
      <w:tblGrid>
        <w:gridCol w:w="1020"/>
        <w:gridCol w:w="564"/>
        <w:gridCol w:w="704"/>
        <w:gridCol w:w="565"/>
        <w:gridCol w:w="645"/>
        <w:gridCol w:w="818"/>
        <w:gridCol w:w="700"/>
        <w:gridCol w:w="704"/>
        <w:gridCol w:w="701"/>
        <w:gridCol w:w="701"/>
        <w:gridCol w:w="972"/>
        <w:gridCol w:w="1120"/>
      </w:tblGrid>
      <w:tr w:rsidR="000D789B" w:rsidRPr="00F006AC" w:rsidTr="00BF075C">
        <w:trPr>
          <w:trHeight w:val="300"/>
        </w:trPr>
        <w:tc>
          <w:tcPr>
            <w:tcW w:w="992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2491" w:type="dxa"/>
            <w:gridSpan w:val="4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818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2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Качество ,%</w:t>
            </w:r>
          </w:p>
        </w:tc>
        <w:tc>
          <w:tcPr>
            <w:tcW w:w="705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Успеваем.,%</w:t>
            </w:r>
          </w:p>
        </w:tc>
        <w:tc>
          <w:tcPr>
            <w:tcW w:w="703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703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977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123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BF075C" w:rsidRPr="00F006AC" w:rsidTr="00BF075C">
        <w:trPr>
          <w:trHeight w:val="1259"/>
        </w:trPr>
        <w:tc>
          <w:tcPr>
            <w:tcW w:w="992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5C" w:rsidRPr="00F006AC" w:rsidTr="00BF075C">
        <w:trPr>
          <w:trHeight w:val="270"/>
        </w:trPr>
        <w:tc>
          <w:tcPr>
            <w:tcW w:w="992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02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5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789B" w:rsidRPr="00F006AC" w:rsidRDefault="000D789B" w:rsidP="000D789B">
      <w:pPr>
        <w:spacing w:after="0"/>
        <w:ind w:left="345" w:right="28" w:firstLine="706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F006AC">
      <w:pPr>
        <w:ind w:left="345" w:right="28" w:firstLine="706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первые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даты  основного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периода  ЕГЭ по математике успеваемость составила 89% обучающихся, качество знаний – 58 %, средний балл – 3,7. Сдали ОГЭ по математике 8 выпускников, не сдал 1 обучающийся.                                                                                                      После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 xml:space="preserve">пересдачи  </w:t>
      </w:r>
      <w:r w:rsidRPr="00F006AC">
        <w:rPr>
          <w:rFonts w:ascii="Times New Roman" w:hAnsi="Times New Roman" w:cs="Times New Roman"/>
          <w:b/>
          <w:sz w:val="24"/>
          <w:szCs w:val="24"/>
        </w:rPr>
        <w:t>успеваемость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F006AC">
        <w:rPr>
          <w:rFonts w:ascii="Times New Roman" w:hAnsi="Times New Roman" w:cs="Times New Roman"/>
          <w:b/>
          <w:sz w:val="24"/>
          <w:szCs w:val="24"/>
        </w:rPr>
        <w:t>математке</w:t>
      </w:r>
      <w:proofErr w:type="spell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составила 100 %, качество знаний – 56 %, средний балл – 3,8.</w:t>
      </w:r>
    </w:p>
    <w:p w:rsidR="000D789B" w:rsidRPr="00F006AC" w:rsidRDefault="000D789B" w:rsidP="000D789B">
      <w:pPr>
        <w:spacing w:after="227" w:line="259" w:lineRule="auto"/>
        <w:ind w:left="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Результаты ЕГЭ по русскому языку в 2022/23 учебном году. </w:t>
      </w:r>
    </w:p>
    <w:p w:rsidR="000D789B" w:rsidRPr="00F006AC" w:rsidRDefault="00F654CF" w:rsidP="00F654CF">
      <w:pPr>
        <w:spacing w:after="227" w:line="259" w:lineRule="auto"/>
        <w:ind w:left="427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F006AC">
        <w:rPr>
          <w:rFonts w:ascii="Times New Roman" w:hAnsi="Times New Roman" w:cs="Times New Roman"/>
          <w:b/>
          <w:sz w:val="24"/>
          <w:szCs w:val="24"/>
        </w:rPr>
        <w:t>Зайдаева</w:t>
      </w:r>
      <w:proofErr w:type="spell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Т.Х.</w:t>
      </w:r>
    </w:p>
    <w:p w:rsidR="000D789B" w:rsidRPr="00F006AC" w:rsidRDefault="000D789B" w:rsidP="000D789B">
      <w:pPr>
        <w:spacing w:after="0" w:line="259" w:lineRule="auto"/>
        <w:ind w:left="-1340" w:right="11085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279" w:type="dxa"/>
        <w:tblInd w:w="355" w:type="dxa"/>
        <w:tblLook w:val="04A0" w:firstRow="1" w:lastRow="0" w:firstColumn="1" w:lastColumn="0" w:noHBand="0" w:noVBand="1"/>
      </w:tblPr>
      <w:tblGrid>
        <w:gridCol w:w="610"/>
        <w:gridCol w:w="2012"/>
        <w:gridCol w:w="1111"/>
        <w:gridCol w:w="1443"/>
        <w:gridCol w:w="1601"/>
        <w:gridCol w:w="1238"/>
        <w:gridCol w:w="1268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Средний балл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 результат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результат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результат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Илес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Денисултанова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Инуркаев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Илеес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Ильмадиевич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Темерлан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Шамидович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Сайтханов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Сайд-Ахмад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113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481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789B" w:rsidRPr="00F006AC" w:rsidRDefault="000D789B" w:rsidP="00F006AC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89B" w:rsidRPr="00F006AC" w:rsidRDefault="000D789B" w:rsidP="000D789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020"/>
        <w:gridCol w:w="685"/>
        <w:gridCol w:w="552"/>
        <w:gridCol w:w="685"/>
        <w:gridCol w:w="552"/>
        <w:gridCol w:w="848"/>
        <w:gridCol w:w="829"/>
        <w:gridCol w:w="699"/>
        <w:gridCol w:w="829"/>
        <w:gridCol w:w="828"/>
        <w:gridCol w:w="698"/>
        <w:gridCol w:w="842"/>
      </w:tblGrid>
      <w:tr w:rsidR="000D789B" w:rsidRPr="00F006AC" w:rsidTr="00BF075C">
        <w:trPr>
          <w:trHeight w:val="300"/>
        </w:trPr>
        <w:tc>
          <w:tcPr>
            <w:tcW w:w="850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2552" w:type="dxa"/>
            <w:gridSpan w:val="4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85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1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Качество ,%</w:t>
            </w:r>
          </w:p>
        </w:tc>
        <w:tc>
          <w:tcPr>
            <w:tcW w:w="708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Успеваем.,%</w:t>
            </w:r>
          </w:p>
        </w:tc>
        <w:tc>
          <w:tcPr>
            <w:tcW w:w="851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85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71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45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0D789B" w:rsidRPr="00F006AC" w:rsidTr="00BF075C">
        <w:trPr>
          <w:trHeight w:val="1409"/>
        </w:trPr>
        <w:tc>
          <w:tcPr>
            <w:tcW w:w="85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BF075C">
        <w:trPr>
          <w:trHeight w:val="270"/>
        </w:trPr>
        <w:tc>
          <w:tcPr>
            <w:tcW w:w="850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1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789B" w:rsidRPr="00F006AC" w:rsidRDefault="000D789B" w:rsidP="00F006AC">
      <w:pPr>
        <w:tabs>
          <w:tab w:val="left" w:pos="2505"/>
        </w:tabs>
        <w:spacing w:after="208" w:line="271" w:lineRule="auto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F006AC">
      <w:pPr>
        <w:spacing w:after="0"/>
        <w:ind w:left="345" w:right="28" w:firstLine="706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Процент сдачи ЕГЭ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по русскому языку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составил  100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>%, качество знаний– 67%, средний балл – 3,9</w:t>
      </w:r>
      <w:r w:rsidR="00F654CF" w:rsidRPr="00F006A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D789B" w:rsidRPr="00F006AC" w:rsidRDefault="000D789B" w:rsidP="000D789B">
      <w:pPr>
        <w:spacing w:after="0"/>
        <w:ind w:left="345" w:right="28" w:firstLine="706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Результаты ЕГЭ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химии  в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2022- 2023 учебном  году. </w:t>
      </w:r>
    </w:p>
    <w:p w:rsidR="00F654CF" w:rsidRPr="00F006AC" w:rsidRDefault="00F654CF" w:rsidP="00F654CF">
      <w:pPr>
        <w:spacing w:after="0"/>
        <w:ind w:left="345" w:right="28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Учитель-</w:t>
      </w:r>
      <w:proofErr w:type="spellStart"/>
      <w:r w:rsidRPr="00F006AC">
        <w:rPr>
          <w:rFonts w:ascii="Times New Roman" w:hAnsi="Times New Roman" w:cs="Times New Roman"/>
          <w:b/>
          <w:sz w:val="24"/>
          <w:szCs w:val="24"/>
        </w:rPr>
        <w:t>Вадудова</w:t>
      </w:r>
      <w:proofErr w:type="spell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0D789B" w:rsidRPr="00F006AC" w:rsidRDefault="000D789B" w:rsidP="000D789B">
      <w:pPr>
        <w:spacing w:after="0"/>
        <w:ind w:left="345" w:right="28" w:firstLine="70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84" w:type="dxa"/>
        <w:tblInd w:w="365" w:type="dxa"/>
        <w:tblCellMar>
          <w:top w:w="11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894"/>
        <w:gridCol w:w="2847"/>
        <w:gridCol w:w="1475"/>
        <w:gridCol w:w="826"/>
        <w:gridCol w:w="1272"/>
        <w:gridCol w:w="1085"/>
        <w:gridCol w:w="1085"/>
      </w:tblGrid>
      <w:tr w:rsidR="000D789B" w:rsidRPr="00F006AC" w:rsidTr="00F006AC">
        <w:trPr>
          <w:trHeight w:val="145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за 10-11 классы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мена </w:t>
            </w: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цион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3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rPr>
          <w:trHeight w:val="65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Тимерлан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350" w:type="dxa"/>
        <w:tblInd w:w="36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1902"/>
        <w:gridCol w:w="1877"/>
        <w:gridCol w:w="1878"/>
        <w:gridCol w:w="1834"/>
      </w:tblGrid>
      <w:tr w:rsidR="000D789B" w:rsidRPr="00F006AC" w:rsidTr="00F006AC">
        <w:trPr>
          <w:trHeight w:val="8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Всего сдавали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Не сдали </w:t>
            </w:r>
          </w:p>
        </w:tc>
      </w:tr>
      <w:tr w:rsidR="000D789B" w:rsidRPr="00F006AC" w:rsidTr="00F006AC">
        <w:trPr>
          <w:trHeight w:val="53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 / (100%)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0D789B" w:rsidRPr="00F006AC" w:rsidRDefault="000D789B" w:rsidP="000D789B">
      <w:pPr>
        <w:spacing w:after="228" w:line="259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Процент сдачи ЕГЭ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по химии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составил  0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>%.</w:t>
      </w:r>
    </w:p>
    <w:p w:rsidR="000D789B" w:rsidRPr="00F006AC" w:rsidRDefault="000D789B" w:rsidP="000D789B">
      <w:pPr>
        <w:spacing w:after="208" w:line="271" w:lineRule="auto"/>
        <w:ind w:left="1071" w:hanging="5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Результаты ЕГЭ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биологии  в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2022- 2023 учебном  году. </w:t>
      </w:r>
    </w:p>
    <w:p w:rsidR="00F654CF" w:rsidRPr="00F006AC" w:rsidRDefault="00F654CF" w:rsidP="00F654CF">
      <w:pPr>
        <w:spacing w:after="0"/>
        <w:ind w:left="345" w:right="28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Учитель-</w:t>
      </w:r>
      <w:proofErr w:type="spellStart"/>
      <w:r w:rsidRPr="00F006AC">
        <w:rPr>
          <w:rFonts w:ascii="Times New Roman" w:hAnsi="Times New Roman" w:cs="Times New Roman"/>
          <w:b/>
          <w:sz w:val="24"/>
          <w:szCs w:val="24"/>
        </w:rPr>
        <w:t>Вадудова</w:t>
      </w:r>
      <w:proofErr w:type="spell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0D789B" w:rsidRPr="00F006AC" w:rsidRDefault="000D789B" w:rsidP="000D789B">
      <w:pPr>
        <w:spacing w:after="0"/>
        <w:ind w:left="345" w:right="28" w:firstLine="70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84" w:type="dxa"/>
        <w:tblInd w:w="36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94"/>
        <w:gridCol w:w="2989"/>
        <w:gridCol w:w="1333"/>
        <w:gridCol w:w="1077"/>
        <w:gridCol w:w="1189"/>
        <w:gridCol w:w="917"/>
        <w:gridCol w:w="1085"/>
      </w:tblGrid>
      <w:tr w:rsidR="000D789B" w:rsidRPr="00F006AC" w:rsidTr="00F006AC">
        <w:trPr>
          <w:trHeight w:val="142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1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Сред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балл за 10-11 классы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мена </w:t>
            </w: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цион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9B" w:rsidRPr="00F006AC" w:rsidRDefault="000D789B" w:rsidP="00F006AC">
            <w:pPr>
              <w:spacing w:after="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</w:t>
            </w:r>
          </w:p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ьтат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rPr>
          <w:trHeight w:val="65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Тимерлан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47б</w:t>
            </w:r>
          </w:p>
          <w:p w:rsidR="000D789B" w:rsidRPr="00F006AC" w:rsidRDefault="000D789B" w:rsidP="00F006AC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D789B" w:rsidRPr="00F006AC" w:rsidRDefault="000D789B" w:rsidP="00F654C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TableGrid"/>
        <w:tblW w:w="9350" w:type="dxa"/>
        <w:tblInd w:w="36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1902"/>
        <w:gridCol w:w="1877"/>
        <w:gridCol w:w="1878"/>
        <w:gridCol w:w="1834"/>
      </w:tblGrid>
      <w:tr w:rsidR="000D789B" w:rsidRPr="00F006AC" w:rsidTr="00F006AC">
        <w:trPr>
          <w:trHeight w:val="8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Всего сдавали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Не сдали </w:t>
            </w:r>
          </w:p>
        </w:tc>
      </w:tr>
      <w:tr w:rsidR="000D789B" w:rsidRPr="00F006AC" w:rsidTr="00F006AC">
        <w:trPr>
          <w:trHeight w:val="53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 / (100%)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 </w:t>
            </w:r>
          </w:p>
        </w:tc>
      </w:tr>
    </w:tbl>
    <w:p w:rsidR="000D789B" w:rsidRPr="00F006AC" w:rsidRDefault="000D789B" w:rsidP="00F654CF">
      <w:p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Процент сдачи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ЕГЭ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биологии  составил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 100%, качество знаний– 0%, средний балл – 3.</w:t>
      </w:r>
    </w:p>
    <w:p w:rsidR="00F654CF" w:rsidRPr="00F006AC" w:rsidRDefault="00F654CF" w:rsidP="00F654CF">
      <w:p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D789B" w:rsidRPr="00F006AC" w:rsidRDefault="000D789B" w:rsidP="000D789B">
      <w:pPr>
        <w:spacing w:after="208" w:line="271" w:lineRule="auto"/>
        <w:ind w:left="1878" w:hanging="5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Результаты ЕГЭ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обществознанию  в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2022- 2023 учебном году. </w:t>
      </w:r>
    </w:p>
    <w:p w:rsidR="00F654CF" w:rsidRPr="00F006AC" w:rsidRDefault="00F654CF" w:rsidP="00F654CF">
      <w:pPr>
        <w:spacing w:after="0"/>
        <w:ind w:left="345" w:right="28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Учитель-Пашаев Х.В.</w:t>
      </w:r>
    </w:p>
    <w:p w:rsidR="000D789B" w:rsidRPr="00F006AC" w:rsidRDefault="000D789B" w:rsidP="000D789B">
      <w:pPr>
        <w:spacing w:after="0"/>
        <w:ind w:left="345" w:right="28" w:firstLine="70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84" w:type="dxa"/>
        <w:tblInd w:w="365" w:type="dxa"/>
        <w:tblCellMar>
          <w:top w:w="11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894"/>
        <w:gridCol w:w="3472"/>
        <w:gridCol w:w="850"/>
        <w:gridCol w:w="1133"/>
        <w:gridCol w:w="1133"/>
        <w:gridCol w:w="917"/>
        <w:gridCol w:w="1085"/>
      </w:tblGrid>
      <w:tr w:rsidR="000D789B" w:rsidRPr="00F006AC" w:rsidTr="00F006AC">
        <w:trPr>
          <w:trHeight w:val="149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1" w:line="259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D789B" w:rsidRPr="00F006AC" w:rsidRDefault="000D789B" w:rsidP="00F006AC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учащегося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Сред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балл за 10-11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енацио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нная</w:t>
            </w:r>
            <w:proofErr w:type="spellEnd"/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3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9B" w:rsidRPr="00F006AC" w:rsidRDefault="000D789B" w:rsidP="00F006AC">
            <w:pPr>
              <w:spacing w:after="17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</w:p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Пони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ьтат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rPr>
          <w:trHeight w:val="27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Илес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36б ( 2)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rPr>
          <w:trHeight w:val="65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28б  (2)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789B" w:rsidRPr="00F006AC" w:rsidTr="00F006AC">
        <w:trPr>
          <w:trHeight w:val="65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Сайтханов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22б  (2)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789B" w:rsidRPr="00F006AC" w:rsidTr="00F006AC">
        <w:trPr>
          <w:trHeight w:val="65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Яндуев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Сайд- Ахмад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42б  (3)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0" w:type="dxa"/>
        <w:tblInd w:w="36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1902"/>
        <w:gridCol w:w="1877"/>
        <w:gridCol w:w="1878"/>
        <w:gridCol w:w="1834"/>
      </w:tblGrid>
      <w:tr w:rsidR="000D789B" w:rsidRPr="00F006AC" w:rsidTr="00F006AC">
        <w:trPr>
          <w:trHeight w:val="85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Всего сдавали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Не сдали </w:t>
            </w:r>
          </w:p>
        </w:tc>
      </w:tr>
      <w:tr w:rsidR="000D789B" w:rsidRPr="00F006AC" w:rsidTr="00F006AC">
        <w:trPr>
          <w:trHeight w:val="53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0 (0%)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4  / (100%)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Процент сдачи </w:t>
      </w:r>
      <w:r w:rsidRPr="00F006AC">
        <w:rPr>
          <w:rFonts w:ascii="Times New Roman" w:hAnsi="Times New Roman" w:cs="Times New Roman"/>
          <w:b/>
          <w:sz w:val="24"/>
          <w:szCs w:val="24"/>
        </w:rPr>
        <w:t xml:space="preserve">ЕГЭ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обществознанию  составил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 25 %, качество знаний– 0%, средний балл – 2,25</w:t>
      </w:r>
    </w:p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208" w:line="271" w:lineRule="auto"/>
        <w:ind w:left="350" w:hanging="5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89B" w:rsidRPr="00F006AC" w:rsidRDefault="000D789B" w:rsidP="000D789B">
      <w:pPr>
        <w:numPr>
          <w:ilvl w:val="0"/>
          <w:numId w:val="28"/>
        </w:numPr>
        <w:spacing w:after="0" w:line="270" w:lineRule="auto"/>
        <w:ind w:right="14" w:hanging="29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Руководителям</w:t>
      </w:r>
      <w:r w:rsidR="00F654CF" w:rsidRPr="00F006AC">
        <w:rPr>
          <w:rFonts w:ascii="Times New Roman" w:hAnsi="Times New Roman" w:cs="Times New Roman"/>
          <w:sz w:val="24"/>
          <w:szCs w:val="24"/>
        </w:rPr>
        <w:t xml:space="preserve"> ШМО изучить результаты ЕГЭ</w:t>
      </w:r>
      <w:r w:rsidRPr="00F006AC">
        <w:rPr>
          <w:rFonts w:ascii="Times New Roman" w:hAnsi="Times New Roman" w:cs="Times New Roman"/>
          <w:sz w:val="24"/>
          <w:szCs w:val="24"/>
        </w:rPr>
        <w:t xml:space="preserve">-2023; </w:t>
      </w:r>
    </w:p>
    <w:p w:rsidR="000D789B" w:rsidRPr="00F006AC" w:rsidRDefault="000D789B" w:rsidP="000D789B">
      <w:pPr>
        <w:numPr>
          <w:ilvl w:val="0"/>
          <w:numId w:val="28"/>
        </w:numPr>
        <w:spacing w:after="210" w:line="270" w:lineRule="auto"/>
        <w:ind w:right="14" w:hanging="29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организовать систематическую работу внутри методического объединения с учителями-предметниками по экспертизе и методике работы с контрольными измерительными материалами (КИМ). </w:t>
      </w:r>
    </w:p>
    <w:p w:rsidR="000D789B" w:rsidRPr="00F006AC" w:rsidRDefault="000D789B" w:rsidP="000D789B">
      <w:pPr>
        <w:spacing w:after="159"/>
        <w:ind w:left="793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1.</w:t>
      </w:r>
      <w:r w:rsidRPr="00F006A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006AC">
        <w:rPr>
          <w:rFonts w:ascii="Times New Roman" w:hAnsi="Times New Roman" w:cs="Times New Roman"/>
          <w:sz w:val="24"/>
          <w:szCs w:val="24"/>
        </w:rPr>
        <w:t xml:space="preserve">Учителям- предметникам: </w:t>
      </w:r>
    </w:p>
    <w:p w:rsidR="000D789B" w:rsidRPr="00F006AC" w:rsidRDefault="000D789B" w:rsidP="000D789B">
      <w:pPr>
        <w:numPr>
          <w:ilvl w:val="0"/>
          <w:numId w:val="29"/>
        </w:numPr>
        <w:spacing w:after="13" w:line="270" w:lineRule="auto"/>
        <w:ind w:right="1" w:hanging="29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 </w:t>
      </w:r>
    </w:p>
    <w:p w:rsidR="000D789B" w:rsidRPr="00F006AC" w:rsidRDefault="000D789B" w:rsidP="00F654CF">
      <w:pPr>
        <w:numPr>
          <w:ilvl w:val="0"/>
          <w:numId w:val="29"/>
        </w:numPr>
        <w:spacing w:after="13" w:line="270" w:lineRule="auto"/>
        <w:ind w:right="1" w:hanging="29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рационально распределить учебное время в рамках учебного плана, максимально использовать потенциал элективных и внеурочных курсов. </w:t>
      </w:r>
    </w:p>
    <w:p w:rsidR="000D789B" w:rsidRPr="00F006AC" w:rsidRDefault="000D789B" w:rsidP="000D789B">
      <w:pPr>
        <w:spacing w:after="208" w:line="271" w:lineRule="auto"/>
        <w:ind w:left="350" w:hanging="5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итогам  ГИА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-9 за 2022-2023 учебный год</w:t>
      </w:r>
    </w:p>
    <w:p w:rsidR="000D789B" w:rsidRPr="00F006AC" w:rsidRDefault="000D789B" w:rsidP="000D789B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результате проведённого в начале учебного года опроса учащихся 9-х классов было выяснено,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что  обучающиеся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9-х классов будут сдавать ГИА в 2023 учебном году по следующим предметам: математика и русский язык /обязательные предметы/ и чеченский язык и биология /предметы по выбору учащегося/. </w:t>
      </w:r>
    </w:p>
    <w:p w:rsidR="000D789B" w:rsidRPr="00F006AC" w:rsidRDefault="000D789B" w:rsidP="000D789B">
      <w:pPr>
        <w:spacing w:after="38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С целью всесторонней оценки качества подготовки к ГИА были проведены различные мероприятия, такие как:  </w:t>
      </w:r>
    </w:p>
    <w:p w:rsidR="000D789B" w:rsidRPr="00F006AC" w:rsidRDefault="000D789B" w:rsidP="000D789B">
      <w:pPr>
        <w:numPr>
          <w:ilvl w:val="0"/>
          <w:numId w:val="25"/>
        </w:numPr>
        <w:spacing w:after="48" w:line="270" w:lineRule="auto"/>
        <w:ind w:right="28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посещение уроков и консультационных занятий, </w:t>
      </w:r>
    </w:p>
    <w:p w:rsidR="000D789B" w:rsidRPr="00F006AC" w:rsidRDefault="000D789B" w:rsidP="000D789B">
      <w:pPr>
        <w:numPr>
          <w:ilvl w:val="0"/>
          <w:numId w:val="25"/>
        </w:numPr>
        <w:spacing w:after="39" w:line="270" w:lineRule="auto"/>
        <w:ind w:right="28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психологические занятия и тренинги для снятия эмоционального напряжения для подготовки к сдаче ГИА, </w:t>
      </w:r>
    </w:p>
    <w:p w:rsidR="000D789B" w:rsidRPr="00F006AC" w:rsidRDefault="000D789B" w:rsidP="000D789B">
      <w:pPr>
        <w:numPr>
          <w:ilvl w:val="0"/>
          <w:numId w:val="25"/>
        </w:numPr>
        <w:spacing w:after="11" w:line="270" w:lineRule="auto"/>
        <w:ind w:right="28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в формате ГИА (муниципального и регионального уровня). </w:t>
      </w:r>
    </w:p>
    <w:p w:rsidR="000D789B" w:rsidRPr="00F006AC" w:rsidRDefault="000D789B" w:rsidP="000D789B">
      <w:pPr>
        <w:spacing w:after="157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Учителя выявили обучающихся с низким уровнем подготовки, что в свою очередь, помогло спланировать групповые и индивидуальные коррекционные занятия с учащимися. Работы по русскому языку, чеченскому языку, математике, обществознанию, физике и химии – в 9-х классах проводились с учетом всех факторов, способных повлиять на результаты экзамена.  </w:t>
      </w:r>
    </w:p>
    <w:p w:rsidR="000D789B" w:rsidRPr="00F006AC" w:rsidRDefault="000D789B" w:rsidP="000D789B">
      <w:pPr>
        <w:ind w:left="345" w:right="28" w:firstLine="697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Постоянно в поле зрения находилась успеваемость и посещаемость учащихся «группы риска»:  </w:t>
      </w:r>
    </w:p>
    <w:p w:rsidR="000D789B" w:rsidRPr="00F006AC" w:rsidRDefault="000D789B" w:rsidP="000D789B">
      <w:pPr>
        <w:numPr>
          <w:ilvl w:val="0"/>
          <w:numId w:val="26"/>
        </w:numPr>
        <w:spacing w:after="41" w:line="270" w:lineRule="auto"/>
        <w:ind w:right="2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Гебартаев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Рамзан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Юнадиевич</w:t>
      </w:r>
      <w:proofErr w:type="spellEnd"/>
    </w:p>
    <w:p w:rsidR="000D789B" w:rsidRPr="00F006AC" w:rsidRDefault="000D789B" w:rsidP="000D789B">
      <w:pPr>
        <w:numPr>
          <w:ilvl w:val="0"/>
          <w:numId w:val="26"/>
        </w:numPr>
        <w:spacing w:after="41" w:line="270" w:lineRule="auto"/>
        <w:ind w:right="2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Домуева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Ирсана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Тагировна</w:t>
      </w:r>
      <w:proofErr w:type="spellEnd"/>
    </w:p>
    <w:p w:rsidR="000D789B" w:rsidRPr="00F006AC" w:rsidRDefault="000D789B" w:rsidP="000D789B">
      <w:pPr>
        <w:numPr>
          <w:ilvl w:val="0"/>
          <w:numId w:val="26"/>
        </w:numPr>
        <w:spacing w:after="41" w:line="270" w:lineRule="auto"/>
        <w:ind w:right="2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Геримова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Хава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Султановна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789B" w:rsidRPr="00F006AC" w:rsidRDefault="000D789B" w:rsidP="000D789B">
      <w:pPr>
        <w:numPr>
          <w:ilvl w:val="0"/>
          <w:numId w:val="26"/>
        </w:numPr>
        <w:spacing w:after="42" w:line="270" w:lineRule="auto"/>
        <w:ind w:right="2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Лорсанов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Барон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Валидович</w:t>
      </w:r>
      <w:proofErr w:type="spellEnd"/>
    </w:p>
    <w:p w:rsidR="000D789B" w:rsidRPr="00F006AC" w:rsidRDefault="000D789B" w:rsidP="000D789B">
      <w:pPr>
        <w:numPr>
          <w:ilvl w:val="0"/>
          <w:numId w:val="26"/>
        </w:numPr>
        <w:spacing w:after="42" w:line="270" w:lineRule="auto"/>
        <w:ind w:right="2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Аларханов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Якуб</w:t>
      </w:r>
      <w:proofErr w:type="spellEnd"/>
      <w:r w:rsidR="00F654CF"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54CF"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Мусабиевич</w:t>
      </w:r>
      <w:proofErr w:type="spellEnd"/>
    </w:p>
    <w:p w:rsidR="000D789B" w:rsidRPr="00F006AC" w:rsidRDefault="000D789B" w:rsidP="000D789B">
      <w:pPr>
        <w:spacing w:after="158"/>
        <w:ind w:left="345" w:right="28" w:firstLine="711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По плану работы школы были проведены родительские собрания в 9-х классах, где родители были ознакомлены с результатами диагностических работ своих детей и ходом подготовки к экзаменам. </w:t>
      </w:r>
    </w:p>
    <w:p w:rsidR="000D789B" w:rsidRPr="00F006AC" w:rsidRDefault="000D789B" w:rsidP="000D789B">
      <w:pPr>
        <w:spacing w:after="32" w:line="259" w:lineRule="auto"/>
        <w:ind w:left="10" w:right="30"/>
        <w:jc w:val="right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На основании решения педагогического совета №6 все 46 обучающихся </w:t>
      </w:r>
    </w:p>
    <w:p w:rsidR="000D789B" w:rsidRPr="00842A6D" w:rsidRDefault="000D789B" w:rsidP="00842A6D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9-х классов были допущены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к  государственной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итоговой аттестации. В ГИА-9 приняли участие 46 обучающихся, из них в форме ОГЭ – 23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 xml:space="preserve">обучающихся,  </w:t>
      </w:r>
      <w:r w:rsidR="00842A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42A6D">
        <w:rPr>
          <w:rFonts w:ascii="Times New Roman" w:hAnsi="Times New Roman" w:cs="Times New Roman"/>
          <w:sz w:val="24"/>
          <w:szCs w:val="24"/>
        </w:rPr>
        <w:t xml:space="preserve"> форме ГВЭ – 23 обучающихся.  </w:t>
      </w:r>
    </w:p>
    <w:p w:rsidR="000D789B" w:rsidRPr="00F006AC" w:rsidRDefault="000D789B" w:rsidP="000D789B">
      <w:pPr>
        <w:spacing w:after="208" w:line="271" w:lineRule="auto"/>
        <w:ind w:left="1071" w:hanging="5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Результаты ОГЭ по русскому языку в 2022- 2023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учебном  году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54CF" w:rsidRPr="00F006AC" w:rsidRDefault="00F654CF" w:rsidP="00F654CF">
      <w:pPr>
        <w:spacing w:after="208" w:line="271" w:lineRule="auto"/>
        <w:ind w:left="1071" w:hanging="5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Учитель- </w:t>
      </w:r>
      <w:proofErr w:type="spellStart"/>
      <w:r w:rsidRPr="00F006AC">
        <w:rPr>
          <w:rFonts w:ascii="Times New Roman" w:hAnsi="Times New Roman" w:cs="Times New Roman"/>
          <w:b/>
          <w:sz w:val="24"/>
          <w:szCs w:val="24"/>
        </w:rPr>
        <w:t>Сайдуллаева</w:t>
      </w:r>
      <w:proofErr w:type="spell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И.М.</w:t>
      </w:r>
    </w:p>
    <w:p w:rsidR="000D789B" w:rsidRPr="00F006AC" w:rsidRDefault="000D789B" w:rsidP="000D789B">
      <w:pPr>
        <w:spacing w:after="159"/>
        <w:ind w:left="345" w:right="28" w:firstLine="706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В первые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даты  основного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периода ГИА-9 ОГЭ по русскому языку успеваемость составила 87%, качество знаний – 70 %, средний балл – 4,0. Сдали ОГЭ по русскому языку 40 выпускников. </w:t>
      </w:r>
    </w:p>
    <w:p w:rsidR="000D789B" w:rsidRPr="00F006AC" w:rsidRDefault="000D789B" w:rsidP="000D789B">
      <w:pPr>
        <w:ind w:left="355" w:right="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пересдачи ОГЭ по русскому языку успеваемость </w:t>
      </w:r>
      <w:proofErr w:type="gram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составила  98</w:t>
      </w:r>
      <w:proofErr w:type="gram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качество знаний– 72%, средний балл – 4,1. </w:t>
      </w:r>
    </w:p>
    <w:p w:rsidR="000D789B" w:rsidRPr="00F006AC" w:rsidRDefault="000D789B" w:rsidP="000D789B">
      <w:pPr>
        <w:ind w:left="355" w:right="2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9а класс</w:t>
      </w: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2490"/>
        <w:gridCol w:w="696"/>
        <w:gridCol w:w="961"/>
        <w:gridCol w:w="1163"/>
        <w:gridCol w:w="1121"/>
        <w:gridCol w:w="1045"/>
        <w:gridCol w:w="1046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Экзаме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национ</w:t>
            </w:r>
            <w:proofErr w:type="spellEnd"/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Итоговая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Мохмад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Разида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Алерханов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Алхазурова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Аза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Габатаева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Гебертаев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Даудова Аза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Денисултанова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Зентиева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Инеркаев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Инуркаев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Магамадова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Мусаев Лом-Али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Пашаев Хасан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Уздемиров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Дауд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Сулима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789B" w:rsidRPr="00F006AC" w:rsidRDefault="000D789B" w:rsidP="00842A6D">
      <w:pPr>
        <w:ind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42A6D">
        <w:rPr>
          <w:rFonts w:ascii="Times New Roman" w:hAnsi="Times New Roman" w:cs="Times New Roman"/>
          <w:sz w:val="24"/>
          <w:szCs w:val="24"/>
        </w:rPr>
        <w:t xml:space="preserve">                       9б класс</w:t>
      </w: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2694"/>
        <w:gridCol w:w="704"/>
        <w:gridCol w:w="659"/>
        <w:gridCol w:w="1163"/>
        <w:gridCol w:w="1126"/>
        <w:gridCol w:w="1088"/>
        <w:gridCol w:w="1088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A6D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Аларханов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Бацараева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Геримсултанова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Айдима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Геримова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Геримова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Гугаев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Шерип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Домуева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Ефтамирова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Лорсанов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Барон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Масуев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Пашаева Мети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Style w:val="af5"/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Style w:val="af5"/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Товрат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Эльсункаева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Элсолтаева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D789B" w:rsidRPr="00F006AC" w:rsidRDefault="000D789B" w:rsidP="000D789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0" w:line="259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020"/>
        <w:gridCol w:w="565"/>
        <w:gridCol w:w="566"/>
        <w:gridCol w:w="706"/>
        <w:gridCol w:w="721"/>
        <w:gridCol w:w="818"/>
        <w:gridCol w:w="690"/>
        <w:gridCol w:w="816"/>
        <w:gridCol w:w="1072"/>
        <w:gridCol w:w="562"/>
        <w:gridCol w:w="691"/>
        <w:gridCol w:w="840"/>
      </w:tblGrid>
      <w:tr w:rsidR="000D789B" w:rsidRPr="00F006AC" w:rsidTr="00842A6D">
        <w:trPr>
          <w:trHeight w:val="300"/>
        </w:trPr>
        <w:tc>
          <w:tcPr>
            <w:tcW w:w="992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2569" w:type="dxa"/>
            <w:gridSpan w:val="4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818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92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Качество ,%</w:t>
            </w:r>
          </w:p>
        </w:tc>
        <w:tc>
          <w:tcPr>
            <w:tcW w:w="82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Успеваем.,%</w:t>
            </w:r>
          </w:p>
        </w:tc>
        <w:tc>
          <w:tcPr>
            <w:tcW w:w="1079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63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693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41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842A6D" w:rsidRPr="00F006AC" w:rsidTr="00842A6D">
        <w:trPr>
          <w:trHeight w:val="1307"/>
        </w:trPr>
        <w:tc>
          <w:tcPr>
            <w:tcW w:w="992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A6D" w:rsidRPr="00F006AC" w:rsidTr="00842A6D">
        <w:trPr>
          <w:trHeight w:val="270"/>
        </w:trPr>
        <w:tc>
          <w:tcPr>
            <w:tcW w:w="992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692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20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07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789B" w:rsidRPr="00F006AC" w:rsidRDefault="000D789B" w:rsidP="000D789B">
      <w:pPr>
        <w:tabs>
          <w:tab w:val="left" w:pos="1830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F654CF" w:rsidRPr="00F006AC" w:rsidRDefault="000D789B" w:rsidP="00F654CF">
      <w:pPr>
        <w:spacing w:after="208" w:line="271" w:lineRule="auto"/>
        <w:ind w:left="1071" w:hanging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Результаты ОГЭ по математике в 2022/23 учебном году.</w:t>
      </w:r>
    </w:p>
    <w:p w:rsidR="000D789B" w:rsidRPr="00F006AC" w:rsidRDefault="00F654CF" w:rsidP="00F654CF">
      <w:pPr>
        <w:spacing w:after="208" w:line="271" w:lineRule="auto"/>
        <w:ind w:left="1071" w:hanging="5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006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 :</w:t>
      </w:r>
      <w:proofErr w:type="gramEnd"/>
      <w:r w:rsidRPr="00F006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proofErr w:type="spellStart"/>
      <w:r w:rsidRPr="00F006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Дибирова</w:t>
      </w:r>
      <w:proofErr w:type="spellEnd"/>
      <w:r w:rsidRPr="00F006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Э.В.</w:t>
      </w:r>
    </w:p>
    <w:p w:rsidR="000D789B" w:rsidRPr="00F006AC" w:rsidRDefault="000D789B" w:rsidP="000D789B">
      <w:pPr>
        <w:ind w:left="345" w:right="28" w:firstLine="706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первые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даты  основного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периода ГИА-9 ОГЭ по математике успеваемость составила 98% обучающихся, качество знаний – 58 %, средний балл – 3,8. Сдали ОГЭ по математике 45 выпускников, не сдал 1 обучающийся. После пересдачи ОГЭ по математике успеваемость составила 98 %, качество знаний – 50 %, средний балл – 3,8. </w:t>
      </w:r>
    </w:p>
    <w:p w:rsidR="000D789B" w:rsidRPr="00F006AC" w:rsidRDefault="000D789B" w:rsidP="000D789B">
      <w:pPr>
        <w:ind w:left="355" w:right="2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2691"/>
        <w:gridCol w:w="704"/>
        <w:gridCol w:w="660"/>
        <w:gridCol w:w="1163"/>
        <w:gridCol w:w="1126"/>
        <w:gridCol w:w="1089"/>
        <w:gridCol w:w="1089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</w:t>
            </w: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Мохмад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Разида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Алерханов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Алхазурова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Аза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Габатаева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Гебертаев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Даудова Аза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Денисултанова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Зентиева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Инеркаев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Инуркаев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Магамадова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Мусаев Лом-Али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Пашаев Хасан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Уздемиров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Дауд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Сулима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D789B" w:rsidRPr="00F006AC" w:rsidRDefault="000D789B" w:rsidP="000D789B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9б класс</w:t>
      </w:r>
    </w:p>
    <w:p w:rsidR="000D789B" w:rsidRPr="00F006AC" w:rsidRDefault="000D789B" w:rsidP="000D789B">
      <w:pPr>
        <w:spacing w:after="0" w:line="259" w:lineRule="auto"/>
        <w:ind w:left="39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2694"/>
        <w:gridCol w:w="704"/>
        <w:gridCol w:w="659"/>
        <w:gridCol w:w="1163"/>
        <w:gridCol w:w="1126"/>
        <w:gridCol w:w="1088"/>
        <w:gridCol w:w="1088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</w:t>
            </w: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Аларханов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Бацараева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Геримсултанова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Айдима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Геримова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Геримова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Гугаев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Шерип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Домуева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Ефтамирова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Лорсанов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Барон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Масуев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Пашаева Мети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Цокуев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Товрат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Эльсункаева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Элсолтаева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D789B" w:rsidRPr="00F006AC" w:rsidRDefault="000D789B" w:rsidP="00842A6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0" w:line="259" w:lineRule="auto"/>
        <w:ind w:left="39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021"/>
        <w:gridCol w:w="456"/>
        <w:gridCol w:w="700"/>
        <w:gridCol w:w="701"/>
        <w:gridCol w:w="834"/>
        <w:gridCol w:w="850"/>
        <w:gridCol w:w="840"/>
        <w:gridCol w:w="747"/>
        <w:gridCol w:w="818"/>
        <w:gridCol w:w="563"/>
        <w:gridCol w:w="696"/>
        <w:gridCol w:w="841"/>
      </w:tblGrid>
      <w:tr w:rsidR="00842A6D" w:rsidRPr="00F006AC" w:rsidTr="00842A6D">
        <w:trPr>
          <w:trHeight w:val="300"/>
        </w:trPr>
        <w:tc>
          <w:tcPr>
            <w:tcW w:w="986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2710" w:type="dxa"/>
            <w:gridSpan w:val="4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851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46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Качество ,%</w:t>
            </w:r>
          </w:p>
        </w:tc>
        <w:tc>
          <w:tcPr>
            <w:tcW w:w="751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Успеваем.,%</w:t>
            </w:r>
          </w:p>
        </w:tc>
        <w:tc>
          <w:tcPr>
            <w:tcW w:w="818" w:type="dxa"/>
            <w:vMerge w:val="restart"/>
            <w:textDirection w:val="btLr"/>
          </w:tcPr>
          <w:p w:rsidR="00842A6D" w:rsidRDefault="00842A6D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64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699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42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842A6D" w:rsidRPr="00F006AC" w:rsidTr="00842A6D">
        <w:trPr>
          <w:trHeight w:val="1376"/>
        </w:trPr>
        <w:tc>
          <w:tcPr>
            <w:tcW w:w="986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A6D" w:rsidRPr="00F006AC" w:rsidTr="00842A6D">
        <w:trPr>
          <w:trHeight w:val="270"/>
        </w:trPr>
        <w:tc>
          <w:tcPr>
            <w:tcW w:w="98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46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1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789B" w:rsidRPr="00F006AC" w:rsidRDefault="000D789B" w:rsidP="000D789B">
      <w:pPr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D03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Результаты ОГЭ по </w:t>
      </w:r>
      <w:proofErr w:type="gramStart"/>
      <w:r w:rsidRPr="00F006AC">
        <w:rPr>
          <w:rFonts w:ascii="Times New Roman" w:hAnsi="Times New Roman" w:cs="Times New Roman"/>
          <w:b/>
          <w:sz w:val="24"/>
          <w:szCs w:val="24"/>
        </w:rPr>
        <w:t>биологии  в</w:t>
      </w:r>
      <w:proofErr w:type="gram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2022- 2023 учебном году.</w:t>
      </w:r>
    </w:p>
    <w:p w:rsidR="00D03703" w:rsidRPr="00F006AC" w:rsidRDefault="00D03703" w:rsidP="00D03703">
      <w:pPr>
        <w:spacing w:after="0"/>
        <w:ind w:left="345" w:right="28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>Учитель-</w:t>
      </w:r>
      <w:proofErr w:type="spellStart"/>
      <w:r w:rsidRPr="00F006AC">
        <w:rPr>
          <w:rFonts w:ascii="Times New Roman" w:hAnsi="Times New Roman" w:cs="Times New Roman"/>
          <w:b/>
          <w:sz w:val="24"/>
          <w:szCs w:val="24"/>
        </w:rPr>
        <w:t>Вадудова</w:t>
      </w:r>
      <w:proofErr w:type="spellEnd"/>
      <w:r w:rsidRPr="00F006AC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0D789B" w:rsidRPr="00F006AC" w:rsidRDefault="000D789B" w:rsidP="000D789B">
      <w:pPr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 первые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даты  основного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периода ГИА-9 ОГЭ по биологии успеваемость составила 87%, качество знаний - 48%, средний балл – 3,4. Сдали ОГЭ по биологии 22 из 23 выпускников. </w:t>
      </w:r>
    </w:p>
    <w:p w:rsidR="000D789B" w:rsidRPr="00F006AC" w:rsidRDefault="000D789B" w:rsidP="000D78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пересдачи ОГЭ по биологии успеваемость </w:t>
      </w:r>
      <w:proofErr w:type="gram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составила  96</w:t>
      </w:r>
      <w:proofErr w:type="gram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качество знаний– 57 %, средний балл – 3,9. </w:t>
      </w:r>
    </w:p>
    <w:p w:rsidR="000D789B" w:rsidRPr="00F006AC" w:rsidRDefault="000D789B" w:rsidP="000D789B">
      <w:pPr>
        <w:tabs>
          <w:tab w:val="left" w:pos="3495"/>
        </w:tabs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ab/>
        <w:t>9а класс</w:t>
      </w: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2691"/>
        <w:gridCol w:w="704"/>
        <w:gridCol w:w="660"/>
        <w:gridCol w:w="1163"/>
        <w:gridCol w:w="1126"/>
        <w:gridCol w:w="1089"/>
        <w:gridCol w:w="1089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</w:t>
            </w: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Алерханов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Габатаева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Гебертаев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Денисултанова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Инеркаев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Инуркаев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Магамадова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Уздемиров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Дауд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Сулима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D789B" w:rsidRPr="00F006AC" w:rsidRDefault="000D789B" w:rsidP="000D789B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842A6D" w:rsidP="00842A6D">
      <w:pPr>
        <w:spacing w:after="0"/>
        <w:ind w:left="355" w:right="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9б класс</w:t>
      </w:r>
    </w:p>
    <w:p w:rsidR="000D789B" w:rsidRPr="00F006AC" w:rsidRDefault="000D789B" w:rsidP="000D789B">
      <w:pPr>
        <w:spacing w:after="0" w:line="259" w:lineRule="auto"/>
        <w:ind w:left="-1340" w:right="11085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0"/>
        <w:gridCol w:w="2685"/>
        <w:gridCol w:w="705"/>
        <w:gridCol w:w="661"/>
        <w:gridCol w:w="1163"/>
        <w:gridCol w:w="1127"/>
        <w:gridCol w:w="1091"/>
        <w:gridCol w:w="1091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</w:t>
            </w: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Аларханов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Гугаев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Шерип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Лорсанов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Барон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Индира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Товрат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Эльсункаева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Элсолтаева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D789B" w:rsidRPr="00F006AC" w:rsidRDefault="000D789B" w:rsidP="00842A6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708"/>
        <w:gridCol w:w="567"/>
        <w:gridCol w:w="567"/>
        <w:gridCol w:w="567"/>
        <w:gridCol w:w="993"/>
        <w:gridCol w:w="708"/>
        <w:gridCol w:w="851"/>
        <w:gridCol w:w="709"/>
        <w:gridCol w:w="708"/>
        <w:gridCol w:w="710"/>
        <w:gridCol w:w="845"/>
      </w:tblGrid>
      <w:tr w:rsidR="000D789B" w:rsidRPr="00F006AC" w:rsidTr="00842A6D">
        <w:trPr>
          <w:trHeight w:val="699"/>
        </w:trPr>
        <w:tc>
          <w:tcPr>
            <w:tcW w:w="1134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2409" w:type="dxa"/>
            <w:gridSpan w:val="4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993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Качество ,%</w:t>
            </w:r>
          </w:p>
        </w:tc>
        <w:tc>
          <w:tcPr>
            <w:tcW w:w="851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Успеваем.,%</w:t>
            </w:r>
          </w:p>
        </w:tc>
        <w:tc>
          <w:tcPr>
            <w:tcW w:w="709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708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71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45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0D789B" w:rsidRPr="00F006AC" w:rsidTr="00842A6D">
        <w:trPr>
          <w:trHeight w:val="1259"/>
        </w:trPr>
        <w:tc>
          <w:tcPr>
            <w:tcW w:w="1134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842A6D">
        <w:trPr>
          <w:trHeight w:val="270"/>
        </w:trPr>
        <w:tc>
          <w:tcPr>
            <w:tcW w:w="1134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789B" w:rsidRPr="00F006AC" w:rsidRDefault="00B20703" w:rsidP="00B20703">
      <w:pPr>
        <w:spacing w:after="208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789B" w:rsidRPr="00F006AC">
        <w:rPr>
          <w:rFonts w:ascii="Times New Roman" w:hAnsi="Times New Roman" w:cs="Times New Roman"/>
          <w:b/>
          <w:sz w:val="24"/>
          <w:szCs w:val="24"/>
        </w:rPr>
        <w:t>Результаты ОГЭ по род</w:t>
      </w:r>
      <w:r w:rsidR="00D03703" w:rsidRPr="00F006AC">
        <w:rPr>
          <w:rFonts w:ascii="Times New Roman" w:hAnsi="Times New Roman" w:cs="Times New Roman"/>
          <w:b/>
          <w:sz w:val="24"/>
          <w:szCs w:val="24"/>
        </w:rPr>
        <w:t>ному (</w:t>
      </w:r>
      <w:proofErr w:type="gramStart"/>
      <w:r w:rsidR="00D03703" w:rsidRPr="00F006AC">
        <w:rPr>
          <w:rFonts w:ascii="Times New Roman" w:hAnsi="Times New Roman" w:cs="Times New Roman"/>
          <w:b/>
          <w:sz w:val="24"/>
          <w:szCs w:val="24"/>
        </w:rPr>
        <w:t>чеченскому)  языку</w:t>
      </w:r>
      <w:proofErr w:type="gramEnd"/>
      <w:r w:rsidR="00D03703" w:rsidRPr="00F006AC">
        <w:rPr>
          <w:rFonts w:ascii="Times New Roman" w:hAnsi="Times New Roman" w:cs="Times New Roman"/>
          <w:b/>
          <w:sz w:val="24"/>
          <w:szCs w:val="24"/>
        </w:rPr>
        <w:t xml:space="preserve">  в 2022- 2023 учебном</w:t>
      </w:r>
      <w:r w:rsidR="000D789B" w:rsidRPr="00F006AC">
        <w:rPr>
          <w:rFonts w:ascii="Times New Roman" w:hAnsi="Times New Roman" w:cs="Times New Roman"/>
          <w:b/>
          <w:sz w:val="24"/>
          <w:szCs w:val="24"/>
        </w:rPr>
        <w:t xml:space="preserve"> году. </w:t>
      </w:r>
    </w:p>
    <w:p w:rsidR="000D789B" w:rsidRPr="00F006AC" w:rsidRDefault="000D789B" w:rsidP="000D789B">
      <w:pPr>
        <w:tabs>
          <w:tab w:val="left" w:pos="3495"/>
        </w:tabs>
        <w:spacing w:after="0"/>
        <w:ind w:left="355" w:right="28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9а класс</w:t>
      </w: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1"/>
        <w:gridCol w:w="2691"/>
        <w:gridCol w:w="704"/>
        <w:gridCol w:w="660"/>
        <w:gridCol w:w="1163"/>
        <w:gridCol w:w="1126"/>
        <w:gridCol w:w="1089"/>
        <w:gridCol w:w="1089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</w:t>
            </w: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Алерханов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Берсункаева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Габатаева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Гебертаев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Денисултанова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Инеркаев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Сайхан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Инуркаев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Магамадова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Уздемиров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Дауд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Сулима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789B" w:rsidRPr="00F006AC" w:rsidRDefault="000D789B" w:rsidP="000D789B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0"/>
        <w:ind w:left="355" w:right="28"/>
        <w:jc w:val="center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9б класс</w:t>
      </w:r>
    </w:p>
    <w:p w:rsidR="000D789B" w:rsidRPr="00F006AC" w:rsidRDefault="000D789B" w:rsidP="00842A6D">
      <w:pPr>
        <w:spacing w:after="0" w:line="259" w:lineRule="auto"/>
        <w:ind w:left="-1340" w:right="11085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610"/>
        <w:gridCol w:w="2685"/>
        <w:gridCol w:w="705"/>
        <w:gridCol w:w="661"/>
        <w:gridCol w:w="1163"/>
        <w:gridCol w:w="1127"/>
        <w:gridCol w:w="1091"/>
        <w:gridCol w:w="1091"/>
      </w:tblGrid>
      <w:tr w:rsidR="000D789B" w:rsidRPr="00F006AC" w:rsidTr="00F006AC">
        <w:tc>
          <w:tcPr>
            <w:tcW w:w="59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0D789B" w:rsidRPr="00F006AC" w:rsidRDefault="000D789B" w:rsidP="00F006AC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Итоговая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331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spellEnd"/>
            <w:proofErr w:type="gramEnd"/>
          </w:p>
          <w:p w:rsidR="000D789B" w:rsidRPr="00F006AC" w:rsidRDefault="000D789B" w:rsidP="00F006AC">
            <w:pPr>
              <w:spacing w:line="259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тат 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Аларханов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Гугаев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Шерип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Лорсанов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Барон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Магамаева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Цоккуева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Индира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2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06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Товрат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Эльсункаева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9B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9B" w:rsidRPr="00F006AC" w:rsidRDefault="000D789B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59" w:type="dxa"/>
          </w:tcPr>
          <w:p w:rsidR="000D789B" w:rsidRPr="00F006AC" w:rsidRDefault="000D789B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Элсолтаева</w:t>
            </w:r>
            <w:proofErr w:type="spellEnd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707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0D789B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04" w:type="dxa"/>
          </w:tcPr>
          <w:p w:rsidR="000D789B" w:rsidRPr="00F006AC" w:rsidRDefault="000D789B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03" w:rsidRPr="00F006AC" w:rsidTr="00F006A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03" w:rsidRPr="00F006AC" w:rsidRDefault="00D03703" w:rsidP="00F006AC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D03703" w:rsidRPr="00F006AC" w:rsidRDefault="00D03703" w:rsidP="00F0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03703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03703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D03703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03703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D03703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D03703" w:rsidRPr="00F006AC" w:rsidRDefault="00D03703" w:rsidP="00F006AC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789B" w:rsidRPr="00F006AC" w:rsidRDefault="000D789B" w:rsidP="000D789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0D789B" w:rsidRPr="00F006AC" w:rsidRDefault="000D789B" w:rsidP="000D789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567"/>
        <w:gridCol w:w="567"/>
        <w:gridCol w:w="567"/>
        <w:gridCol w:w="709"/>
        <w:gridCol w:w="850"/>
        <w:gridCol w:w="709"/>
        <w:gridCol w:w="709"/>
        <w:gridCol w:w="850"/>
        <w:gridCol w:w="567"/>
        <w:gridCol w:w="568"/>
        <w:gridCol w:w="845"/>
      </w:tblGrid>
      <w:tr w:rsidR="000D789B" w:rsidRPr="00F006AC" w:rsidTr="00BF075C">
        <w:trPr>
          <w:trHeight w:val="300"/>
        </w:trPr>
        <w:tc>
          <w:tcPr>
            <w:tcW w:w="1559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2410" w:type="dxa"/>
            <w:gridSpan w:val="4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85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Качество ,%</w:t>
            </w:r>
          </w:p>
        </w:tc>
        <w:tc>
          <w:tcPr>
            <w:tcW w:w="709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Успеваем.,%</w:t>
            </w:r>
          </w:p>
        </w:tc>
        <w:tc>
          <w:tcPr>
            <w:tcW w:w="850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67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568" w:type="dxa"/>
            <w:vMerge w:val="restart"/>
            <w:textDirection w:val="btLr"/>
          </w:tcPr>
          <w:p w:rsidR="000D789B" w:rsidRPr="00F006AC" w:rsidRDefault="000D789B" w:rsidP="00F006AC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45" w:type="dxa"/>
            <w:vMerge w:val="restart"/>
          </w:tcPr>
          <w:p w:rsidR="000D789B" w:rsidRPr="00F006AC" w:rsidRDefault="000D789B" w:rsidP="00F006A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BF075C" w:rsidRPr="00F006AC" w:rsidTr="00BF075C">
        <w:trPr>
          <w:trHeight w:val="1345"/>
        </w:trPr>
        <w:tc>
          <w:tcPr>
            <w:tcW w:w="1559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5C" w:rsidRPr="00F006AC" w:rsidTr="00BF075C">
        <w:trPr>
          <w:trHeight w:val="270"/>
        </w:trPr>
        <w:tc>
          <w:tcPr>
            <w:tcW w:w="155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</w:tcPr>
          <w:p w:rsidR="000D789B" w:rsidRPr="00F006AC" w:rsidRDefault="000D789B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0D789B" w:rsidRPr="00F006AC" w:rsidRDefault="00D03703" w:rsidP="00F006A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789B" w:rsidRPr="00F006AC" w:rsidRDefault="00F006AC" w:rsidP="00F006AC">
      <w:pPr>
        <w:spacing w:after="755"/>
        <w:ind w:left="345" w:right="28" w:firstLine="706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Процент сдачи</w:t>
      </w:r>
      <w:r w:rsidR="00D03703" w:rsidRPr="00F006AC">
        <w:rPr>
          <w:rFonts w:ascii="Times New Roman" w:hAnsi="Times New Roman" w:cs="Times New Roman"/>
          <w:sz w:val="24"/>
          <w:szCs w:val="24"/>
        </w:rPr>
        <w:t xml:space="preserve"> ОГЭ по родному (</w:t>
      </w:r>
      <w:proofErr w:type="gramStart"/>
      <w:r w:rsidR="00D03703" w:rsidRPr="00F006AC">
        <w:rPr>
          <w:rFonts w:ascii="Times New Roman" w:hAnsi="Times New Roman" w:cs="Times New Roman"/>
          <w:sz w:val="24"/>
          <w:szCs w:val="24"/>
        </w:rPr>
        <w:t>че</w:t>
      </w:r>
      <w:r w:rsidRPr="00F006AC">
        <w:rPr>
          <w:rFonts w:ascii="Times New Roman" w:hAnsi="Times New Roman" w:cs="Times New Roman"/>
          <w:sz w:val="24"/>
          <w:szCs w:val="24"/>
        </w:rPr>
        <w:t>ченскому)  языку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- 100% , качество знаний - 74</w:t>
      </w:r>
      <w:r w:rsidR="00D03703" w:rsidRPr="00F006AC">
        <w:rPr>
          <w:rFonts w:ascii="Times New Roman" w:hAnsi="Times New Roman" w:cs="Times New Roman"/>
          <w:sz w:val="24"/>
          <w:szCs w:val="24"/>
        </w:rPr>
        <w:t>%, средний б</w:t>
      </w:r>
      <w:r w:rsidRPr="00F006AC">
        <w:rPr>
          <w:rFonts w:ascii="Times New Roman" w:hAnsi="Times New Roman" w:cs="Times New Roman"/>
          <w:sz w:val="24"/>
          <w:szCs w:val="24"/>
        </w:rPr>
        <w:t>алл – 3,9</w:t>
      </w:r>
      <w:r w:rsidR="00D03703" w:rsidRPr="00F006AC">
        <w:rPr>
          <w:rFonts w:ascii="Times New Roman" w:hAnsi="Times New Roman" w:cs="Times New Roman"/>
          <w:sz w:val="24"/>
          <w:szCs w:val="24"/>
        </w:rPr>
        <w:t>. Сдали ОГЭ по</w:t>
      </w:r>
      <w:r w:rsidRPr="00F006AC">
        <w:rPr>
          <w:rFonts w:ascii="Times New Roman" w:hAnsi="Times New Roman" w:cs="Times New Roman"/>
          <w:sz w:val="24"/>
          <w:szCs w:val="24"/>
        </w:rPr>
        <w:t xml:space="preserve"> родному (чеченскому)  языку  23 из 23 выпускников.</w:t>
      </w:r>
    </w:p>
    <w:p w:rsidR="000D789B" w:rsidRPr="00F006AC" w:rsidRDefault="000D789B" w:rsidP="000D789B">
      <w:pPr>
        <w:spacing w:after="208" w:line="271" w:lineRule="auto"/>
        <w:ind w:left="350" w:hanging="5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0D789B" w:rsidRPr="00F006AC" w:rsidRDefault="000D789B" w:rsidP="000D789B">
      <w:pPr>
        <w:spacing w:after="135" w:line="329" w:lineRule="auto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Анализ проведения ГИА-9 в 2023 году позволяет выделить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следующее:  -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созданы все условия для проведения ГИА-9 в соответствии с тре</w:t>
      </w:r>
      <w:r w:rsidR="00D03703" w:rsidRPr="00F006AC">
        <w:rPr>
          <w:rFonts w:ascii="Times New Roman" w:hAnsi="Times New Roman" w:cs="Times New Roman"/>
          <w:sz w:val="24"/>
          <w:szCs w:val="24"/>
        </w:rPr>
        <w:t>бованиями Порядка сдачи ГИА-2023</w:t>
      </w:r>
      <w:r w:rsidRPr="00F006AC">
        <w:rPr>
          <w:rFonts w:ascii="Times New Roman" w:hAnsi="Times New Roman" w:cs="Times New Roman"/>
          <w:sz w:val="24"/>
          <w:szCs w:val="24"/>
        </w:rPr>
        <w:t xml:space="preserve">, методическими рекомендациями и другими нормативно - правовыми документами;  </w:t>
      </w:r>
    </w:p>
    <w:p w:rsidR="000D789B" w:rsidRPr="00F006AC" w:rsidRDefault="000D789B" w:rsidP="000D789B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Выявлено несоответствие годовых и экзаменационных оценок. </w:t>
      </w:r>
    </w:p>
    <w:p w:rsidR="000D789B" w:rsidRPr="00F006AC" w:rsidRDefault="000D789B" w:rsidP="000D789B">
      <w:pPr>
        <w:spacing w:after="156" w:line="271" w:lineRule="auto"/>
        <w:ind w:left="350" w:hanging="5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b/>
          <w:sz w:val="24"/>
          <w:szCs w:val="24"/>
        </w:rPr>
        <w:t xml:space="preserve">Рекомендации:  </w:t>
      </w:r>
    </w:p>
    <w:p w:rsidR="000D789B" w:rsidRPr="00F006AC" w:rsidRDefault="000D789B" w:rsidP="000D789B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необходимо провести ряд мероприятий при подготовке к ГИА-9 в 2023/24 учебном году:  </w:t>
      </w:r>
    </w:p>
    <w:p w:rsidR="000D789B" w:rsidRPr="00F006AC" w:rsidRDefault="000D789B" w:rsidP="000D789B">
      <w:pPr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1.Организовать качественн</w:t>
      </w:r>
      <w:r w:rsidR="00D03703" w:rsidRPr="00F006AC">
        <w:rPr>
          <w:rFonts w:ascii="Times New Roman" w:hAnsi="Times New Roman" w:cs="Times New Roman"/>
          <w:sz w:val="24"/>
          <w:szCs w:val="24"/>
        </w:rPr>
        <w:t>ую подготовку обучающихся в 2023-2024</w:t>
      </w:r>
      <w:r w:rsidRPr="00F006AC">
        <w:rPr>
          <w:rFonts w:ascii="Times New Roman" w:hAnsi="Times New Roman" w:cs="Times New Roman"/>
          <w:sz w:val="24"/>
          <w:szCs w:val="24"/>
        </w:rPr>
        <w:t xml:space="preserve"> учебном году: </w:t>
      </w:r>
    </w:p>
    <w:p w:rsidR="000D789B" w:rsidRPr="00F006AC" w:rsidRDefault="000D789B" w:rsidP="000D789B">
      <w:pPr>
        <w:numPr>
          <w:ilvl w:val="0"/>
          <w:numId w:val="27"/>
        </w:numPr>
        <w:spacing w:after="213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Провести анализ результатов ГИА-9 за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>2023  год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789B" w:rsidRPr="00F006AC" w:rsidRDefault="000D789B" w:rsidP="000D789B">
      <w:pPr>
        <w:numPr>
          <w:ilvl w:val="0"/>
          <w:numId w:val="27"/>
        </w:numPr>
        <w:spacing w:after="213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6AC">
        <w:rPr>
          <w:rFonts w:ascii="Times New Roman" w:hAnsi="Times New Roman" w:cs="Times New Roman"/>
          <w:sz w:val="24"/>
          <w:szCs w:val="24"/>
        </w:rPr>
        <w:t>Разместить  анализ</w:t>
      </w:r>
      <w:proofErr w:type="gramEnd"/>
      <w:r w:rsidRPr="00F006AC">
        <w:rPr>
          <w:rFonts w:ascii="Times New Roman" w:hAnsi="Times New Roman" w:cs="Times New Roman"/>
          <w:sz w:val="24"/>
          <w:szCs w:val="24"/>
        </w:rPr>
        <w:t xml:space="preserve"> ГИА-9 на сайте общеобразовательного учреждения. </w:t>
      </w:r>
    </w:p>
    <w:p w:rsidR="000D789B" w:rsidRPr="00F006AC" w:rsidRDefault="000D789B" w:rsidP="000D789B">
      <w:pPr>
        <w:numPr>
          <w:ilvl w:val="0"/>
          <w:numId w:val="27"/>
        </w:numPr>
        <w:spacing w:after="213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Выявить причины неудовлетворительных результатов ГИА-9, определить пути их устранения.  </w:t>
      </w:r>
    </w:p>
    <w:p w:rsidR="000D789B" w:rsidRPr="00F006AC" w:rsidRDefault="000D789B" w:rsidP="000D789B">
      <w:pPr>
        <w:numPr>
          <w:ilvl w:val="0"/>
          <w:numId w:val="27"/>
        </w:numPr>
        <w:spacing w:after="213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Составить план деятельности («Дорожную карту») по подготовке к ГИА-9 в 2023-2024 учебном году с учётом полученных результатов.  </w:t>
      </w:r>
    </w:p>
    <w:p w:rsidR="000D789B" w:rsidRPr="00F006AC" w:rsidRDefault="000D789B" w:rsidP="000D789B">
      <w:pPr>
        <w:numPr>
          <w:ilvl w:val="0"/>
          <w:numId w:val="27"/>
        </w:numPr>
        <w:spacing w:after="213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Учителям - предметникам провести детальный анализ предметных дефицитов, составить дорожные карты учителей- предметников с учётом данной информации. </w:t>
      </w:r>
    </w:p>
    <w:p w:rsidR="00FA3BFA" w:rsidRPr="00F006AC" w:rsidRDefault="000D789B" w:rsidP="000D789B">
      <w:pPr>
        <w:numPr>
          <w:ilvl w:val="0"/>
          <w:numId w:val="27"/>
        </w:numPr>
        <w:spacing w:after="213" w:line="27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Администрации школы обеспечить качественное функционирование внутренней системы оценки качества образования в школе.</w:t>
      </w:r>
    </w:p>
    <w:p w:rsidR="00FA3BFA" w:rsidRPr="00F006AC" w:rsidRDefault="00FA3BFA" w:rsidP="00032750">
      <w:pPr>
        <w:pStyle w:val="af1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006AC">
        <w:rPr>
          <w:rFonts w:ascii="Times New Roman" w:hAnsi="Times New Roman"/>
          <w:b/>
          <w:color w:val="C00000"/>
          <w:sz w:val="24"/>
          <w:szCs w:val="24"/>
        </w:rPr>
        <w:t>Ресурсное обеспечение образовательного процесса</w:t>
      </w:r>
    </w:p>
    <w:p w:rsidR="00FA3BFA" w:rsidRPr="00F006AC" w:rsidRDefault="00FA3BFA" w:rsidP="00A51BC6">
      <w:pPr>
        <w:pStyle w:val="af1"/>
        <w:rPr>
          <w:rFonts w:ascii="Times New Roman" w:hAnsi="Times New Roman"/>
          <w:sz w:val="24"/>
          <w:szCs w:val="24"/>
        </w:rPr>
      </w:pPr>
      <w:r w:rsidRPr="00F006AC">
        <w:rPr>
          <w:rFonts w:ascii="Times New Roman" w:hAnsi="Times New Roman"/>
          <w:color w:val="000000"/>
          <w:sz w:val="24"/>
          <w:szCs w:val="24"/>
        </w:rPr>
        <w:t>         Количество учителей, использу</w:t>
      </w:r>
      <w:r w:rsidR="00E07197" w:rsidRPr="00F006AC">
        <w:rPr>
          <w:rFonts w:ascii="Times New Roman" w:hAnsi="Times New Roman"/>
          <w:color w:val="000000"/>
          <w:sz w:val="24"/>
          <w:szCs w:val="24"/>
        </w:rPr>
        <w:t>ющих ИКТ в работе – 29</w:t>
      </w:r>
      <w:r w:rsidR="00A51BC6" w:rsidRPr="00F006AC">
        <w:rPr>
          <w:rFonts w:ascii="Times New Roman" w:hAnsi="Times New Roman"/>
          <w:color w:val="000000"/>
          <w:sz w:val="24"/>
          <w:szCs w:val="24"/>
        </w:rPr>
        <w:t>.</w:t>
      </w:r>
      <w:r w:rsidRPr="00F006AC">
        <w:rPr>
          <w:rFonts w:ascii="Times New Roman" w:hAnsi="Times New Roman"/>
          <w:color w:val="000000"/>
          <w:sz w:val="24"/>
          <w:szCs w:val="24"/>
        </w:rPr>
        <w:br/>
        <w:t>Предметы, при преподавании которых используются ИКТ : информатика,  литература, русский язык, физика, математика, география, биология, начальные классы, внеклассные мероприятия.</w:t>
      </w:r>
      <w:r w:rsidRPr="00F006AC">
        <w:rPr>
          <w:rFonts w:ascii="Times New Roman" w:hAnsi="Times New Roman"/>
          <w:color w:val="000000"/>
          <w:sz w:val="24"/>
          <w:szCs w:val="24"/>
        </w:rPr>
        <w:br/>
        <w:t>         С использованием мультимедийной аппаратуры проводятся не только уроки, но и родительские собрания, внеклассные мероприятия, административные совещания, педсоветы и т.п.; создан и регулярно обновляется сайт школы.</w:t>
      </w:r>
    </w:p>
    <w:p w:rsidR="00FA3BFA" w:rsidRPr="00F006AC" w:rsidRDefault="00FA3BFA" w:rsidP="00A51BC6">
      <w:pPr>
        <w:pStyle w:val="af1"/>
        <w:rPr>
          <w:rFonts w:ascii="Times New Roman" w:hAnsi="Times New Roman"/>
          <w:sz w:val="24"/>
          <w:szCs w:val="24"/>
        </w:rPr>
      </w:pPr>
      <w:r w:rsidRPr="00F006AC">
        <w:rPr>
          <w:rFonts w:ascii="Times New Roman" w:hAnsi="Times New Roman"/>
          <w:color w:val="000000"/>
          <w:sz w:val="24"/>
          <w:szCs w:val="24"/>
        </w:rPr>
        <w:t> Необходимо расширение локальной сети для широкого доступа к Интернет, что наряду с повышением ИКТ- компетентности педагогов приведёт к повышению эффективности использования компьютеров для повышения качества образования учеников и образованности педагогов.</w:t>
      </w:r>
      <w:r w:rsidRPr="00F006AC">
        <w:rPr>
          <w:rFonts w:ascii="Times New Roman" w:hAnsi="Times New Roman"/>
          <w:color w:val="000000"/>
          <w:sz w:val="24"/>
          <w:szCs w:val="24"/>
        </w:rPr>
        <w:br/>
        <w:t>          Подключение школы к Интернету даёт возможность учителям школы через Интернет познакомиться с новыми педагогическими технологиями, условиями всероссийских конкурсов и олимпиад.</w:t>
      </w:r>
      <w:r w:rsidRPr="00F006AC">
        <w:rPr>
          <w:rFonts w:ascii="Times New Roman" w:hAnsi="Times New Roman"/>
          <w:color w:val="000000"/>
          <w:sz w:val="24"/>
          <w:szCs w:val="24"/>
        </w:rPr>
        <w:br/>
        <w:t>            Администрацией школы с помощью компьютерных технологий осуществляется изучение нормативных документов управления образования, направленных на совершенствование учебно-воспитательного процесса; психолого-педагогических проблем обучения и воспитания отдельных школьников; актуального педагогического опыта работы педагогов из других школ городов, областей и регионов России. Необходима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F9236C" w:rsidRPr="00F006AC" w:rsidRDefault="00FA3BFA" w:rsidP="00A51BC6">
      <w:pPr>
        <w:pStyle w:val="af1"/>
        <w:rPr>
          <w:rFonts w:ascii="Times New Roman" w:hAnsi="Times New Roman"/>
          <w:sz w:val="24"/>
          <w:szCs w:val="24"/>
        </w:rPr>
      </w:pPr>
      <w:r w:rsidRPr="00F006AC">
        <w:rPr>
          <w:rFonts w:ascii="Times New Roman" w:hAnsi="Times New Roman"/>
          <w:sz w:val="24"/>
          <w:szCs w:val="24"/>
        </w:rPr>
        <w:t xml:space="preserve">Педагогические работники и ученики </w:t>
      </w:r>
      <w:r w:rsidR="00A51BC6" w:rsidRPr="00F006AC">
        <w:rPr>
          <w:rFonts w:ascii="Times New Roman" w:hAnsi="Times New Roman"/>
          <w:sz w:val="24"/>
          <w:szCs w:val="24"/>
        </w:rPr>
        <w:t xml:space="preserve">не </w:t>
      </w:r>
      <w:r w:rsidRPr="00F006AC">
        <w:rPr>
          <w:rFonts w:ascii="Times New Roman" w:hAnsi="Times New Roman"/>
          <w:sz w:val="24"/>
          <w:szCs w:val="24"/>
        </w:rPr>
        <w:t xml:space="preserve">имеют свободный доступ к ресурсам </w:t>
      </w:r>
      <w:proofErr w:type="spellStart"/>
      <w:r w:rsidRPr="00F006AC">
        <w:rPr>
          <w:rFonts w:ascii="Times New Roman" w:hAnsi="Times New Roman"/>
          <w:sz w:val="24"/>
          <w:szCs w:val="24"/>
        </w:rPr>
        <w:t>Internet</w:t>
      </w:r>
      <w:proofErr w:type="spellEnd"/>
      <w:r w:rsidRPr="00F006AC">
        <w:rPr>
          <w:rFonts w:ascii="Times New Roman" w:hAnsi="Times New Roman"/>
          <w:sz w:val="24"/>
          <w:szCs w:val="24"/>
        </w:rPr>
        <w:t xml:space="preserve">. </w:t>
      </w:r>
    </w:p>
    <w:p w:rsidR="00FA3BFA" w:rsidRPr="00F006AC" w:rsidRDefault="00FA3BFA" w:rsidP="00A51BC6">
      <w:pPr>
        <w:pStyle w:val="af1"/>
        <w:rPr>
          <w:rFonts w:ascii="Times New Roman" w:hAnsi="Times New Roman"/>
          <w:sz w:val="24"/>
          <w:szCs w:val="24"/>
        </w:rPr>
      </w:pPr>
      <w:r w:rsidRPr="00F006AC">
        <w:rPr>
          <w:rFonts w:ascii="Times New Roman" w:hAnsi="Times New Roman"/>
          <w:sz w:val="24"/>
          <w:szCs w:val="24"/>
        </w:rPr>
        <w:t xml:space="preserve">Все </w:t>
      </w:r>
      <w:proofErr w:type="gramStart"/>
      <w:r w:rsidRPr="00F006AC">
        <w:rPr>
          <w:rFonts w:ascii="Times New Roman" w:hAnsi="Times New Roman"/>
          <w:sz w:val="24"/>
          <w:szCs w:val="24"/>
        </w:rPr>
        <w:t>кабинеты  оснащены</w:t>
      </w:r>
      <w:proofErr w:type="gramEnd"/>
      <w:r w:rsidRPr="00F006AC">
        <w:rPr>
          <w:rFonts w:ascii="Times New Roman" w:hAnsi="Times New Roman"/>
          <w:sz w:val="24"/>
          <w:szCs w:val="24"/>
        </w:rPr>
        <w:t xml:space="preserve"> пожарной сигнализацией. В</w:t>
      </w:r>
      <w:r w:rsidR="00F9236C" w:rsidRPr="00F006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236C" w:rsidRPr="00F006AC">
        <w:rPr>
          <w:rFonts w:ascii="Times New Roman" w:hAnsi="Times New Roman"/>
          <w:sz w:val="24"/>
          <w:szCs w:val="24"/>
        </w:rPr>
        <w:t xml:space="preserve">школе </w:t>
      </w:r>
      <w:r w:rsidRPr="00F006AC">
        <w:rPr>
          <w:rFonts w:ascii="Times New Roman" w:hAnsi="Times New Roman"/>
          <w:sz w:val="24"/>
          <w:szCs w:val="24"/>
        </w:rPr>
        <w:t xml:space="preserve"> есть</w:t>
      </w:r>
      <w:proofErr w:type="gramEnd"/>
      <w:r w:rsidRPr="00F006AC">
        <w:rPr>
          <w:rFonts w:ascii="Times New Roman" w:hAnsi="Times New Roman"/>
          <w:sz w:val="24"/>
          <w:szCs w:val="24"/>
        </w:rPr>
        <w:t xml:space="preserve"> медицинский кабинет, который оснащен необходимым медицинским оборудованием. </w:t>
      </w:r>
    </w:p>
    <w:p w:rsidR="00577D36" w:rsidRPr="00F006AC" w:rsidRDefault="00FA3BFA" w:rsidP="00A51BC6">
      <w:pPr>
        <w:pStyle w:val="af1"/>
        <w:rPr>
          <w:rFonts w:ascii="Times New Roman" w:hAnsi="Times New Roman"/>
          <w:sz w:val="24"/>
          <w:szCs w:val="24"/>
        </w:rPr>
      </w:pPr>
      <w:r w:rsidRPr="00F006AC">
        <w:rPr>
          <w:rFonts w:ascii="Times New Roman" w:hAnsi="Times New Roman"/>
          <w:sz w:val="24"/>
          <w:szCs w:val="24"/>
        </w:rPr>
        <w:t xml:space="preserve">В школе есть столовая.  Школа </w:t>
      </w:r>
      <w:proofErr w:type="gramStart"/>
      <w:r w:rsidRPr="00F006AC">
        <w:rPr>
          <w:rFonts w:ascii="Times New Roman" w:hAnsi="Times New Roman"/>
          <w:sz w:val="24"/>
          <w:szCs w:val="24"/>
        </w:rPr>
        <w:t>имеет  спортивный</w:t>
      </w:r>
      <w:proofErr w:type="gramEnd"/>
      <w:r w:rsidRPr="00F006AC">
        <w:rPr>
          <w:rFonts w:ascii="Times New Roman" w:hAnsi="Times New Roman"/>
          <w:sz w:val="24"/>
          <w:szCs w:val="24"/>
        </w:rPr>
        <w:t xml:space="preserve"> зал. Для организации учебной, внеурочной и досуговой деятельности учащихся имеется библиотека. </w:t>
      </w:r>
    </w:p>
    <w:p w:rsidR="00E5559D" w:rsidRPr="00F006AC" w:rsidRDefault="00E5559D" w:rsidP="00A004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F006AC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Библиотечный фонд</w:t>
      </w:r>
    </w:p>
    <w:p w:rsidR="00F61343" w:rsidRPr="00F006AC" w:rsidRDefault="00F61343" w:rsidP="00A004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F61343" w:rsidRPr="00F006AC" w:rsidRDefault="00F61343" w:rsidP="00F61343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объем библиотечного фонда –</w:t>
      </w:r>
      <w:proofErr w:type="gram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6475</w:t>
      </w:r>
      <w:r w:rsidRPr="00F006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единиц</w:t>
      </w:r>
      <w:proofErr w:type="gram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61343" w:rsidRPr="00F006AC" w:rsidRDefault="00F61343" w:rsidP="00F61343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из них региональный компонент-467</w:t>
      </w:r>
    </w:p>
    <w:p w:rsidR="00F61343" w:rsidRPr="00F006AC" w:rsidRDefault="00F61343" w:rsidP="00F61343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книгообеспеченность</w:t>
      </w:r>
      <w:proofErr w:type="spellEnd"/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процентов;</w:t>
      </w:r>
    </w:p>
    <w:p w:rsidR="00F61343" w:rsidRPr="00F006AC" w:rsidRDefault="00F61343" w:rsidP="00F61343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обращаемость – 120 единиц в год;</w:t>
      </w:r>
    </w:p>
    <w:p w:rsidR="004327E7" w:rsidRPr="00F006AC" w:rsidRDefault="00F61343" w:rsidP="00F61343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объем учебного фонда –5422 единиц.</w:t>
      </w:r>
    </w:p>
    <w:p w:rsidR="004A5A62" w:rsidRPr="00F006AC" w:rsidRDefault="001F3F53" w:rsidP="001F3F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F006AC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Медицинское обслуживание.</w:t>
      </w:r>
    </w:p>
    <w:p w:rsidR="00FD09B1" w:rsidRPr="00F006AC" w:rsidRDefault="00FD09B1" w:rsidP="00FD09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61732" w:rsidRPr="00F006A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006AC">
        <w:rPr>
          <w:rFonts w:ascii="Times New Roman" w:eastAsia="Calibri" w:hAnsi="Times New Roman" w:cs="Times New Roman"/>
          <w:sz w:val="24"/>
          <w:szCs w:val="24"/>
        </w:rPr>
        <w:t>Медицинское сопровождение учебного процесса осуществляется через работу медицинской се</w:t>
      </w:r>
      <w:r w:rsidR="00C46D82" w:rsidRPr="00F006AC">
        <w:rPr>
          <w:rFonts w:ascii="Times New Roman" w:eastAsia="Calibri" w:hAnsi="Times New Roman" w:cs="Times New Roman"/>
          <w:sz w:val="24"/>
          <w:szCs w:val="24"/>
        </w:rPr>
        <w:t xml:space="preserve">стры </w:t>
      </w:r>
      <w:r w:rsidR="00E705C6" w:rsidRPr="00F006AC">
        <w:rPr>
          <w:rFonts w:ascii="Times New Roman" w:eastAsia="Calibri" w:hAnsi="Times New Roman" w:cs="Times New Roman"/>
          <w:sz w:val="24"/>
          <w:szCs w:val="24"/>
        </w:rPr>
        <w:t>ФАП.</w:t>
      </w:r>
    </w:p>
    <w:p w:rsidR="00FD09B1" w:rsidRPr="00F006AC" w:rsidRDefault="001F3F53" w:rsidP="00FD09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61732" w:rsidRPr="00F006A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D09B1" w:rsidRPr="00F006AC">
        <w:rPr>
          <w:rFonts w:ascii="Times New Roman" w:eastAsia="Calibri" w:hAnsi="Times New Roman" w:cs="Times New Roman"/>
          <w:sz w:val="24"/>
          <w:szCs w:val="24"/>
        </w:rPr>
        <w:t>Для работы медицинских работников в школе функцион</w:t>
      </w:r>
      <w:r w:rsidR="00E705C6" w:rsidRPr="00F006AC">
        <w:rPr>
          <w:rFonts w:ascii="Times New Roman" w:eastAsia="Calibri" w:hAnsi="Times New Roman" w:cs="Times New Roman"/>
          <w:sz w:val="24"/>
          <w:szCs w:val="24"/>
        </w:rPr>
        <w:t>ируют медицинский кабинет. Кабинет отвечае</w:t>
      </w:r>
      <w:r w:rsidR="00FD09B1" w:rsidRPr="00F006AC">
        <w:rPr>
          <w:rFonts w:ascii="Times New Roman" w:eastAsia="Calibri" w:hAnsi="Times New Roman" w:cs="Times New Roman"/>
          <w:sz w:val="24"/>
          <w:szCs w:val="24"/>
        </w:rPr>
        <w:t>т с</w:t>
      </w:r>
      <w:r w:rsidR="00E705C6" w:rsidRPr="00F006AC">
        <w:rPr>
          <w:rFonts w:ascii="Times New Roman" w:eastAsia="Calibri" w:hAnsi="Times New Roman" w:cs="Times New Roman"/>
          <w:sz w:val="24"/>
          <w:szCs w:val="24"/>
        </w:rPr>
        <w:t>овременным требованиям, оснащен</w:t>
      </w:r>
      <w:r w:rsidR="00FD09B1" w:rsidRPr="00F006AC">
        <w:rPr>
          <w:rFonts w:ascii="Times New Roman" w:eastAsia="Calibri" w:hAnsi="Times New Roman" w:cs="Times New Roman"/>
          <w:sz w:val="24"/>
          <w:szCs w:val="24"/>
        </w:rPr>
        <w:t xml:space="preserve"> необходимым оборудованием, инвентарём.</w:t>
      </w:r>
    </w:p>
    <w:p w:rsidR="00FD09B1" w:rsidRPr="00F006AC" w:rsidRDefault="00FD09B1" w:rsidP="00FD09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61732" w:rsidRPr="00F006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 Учащиеся ОУ ежегодно проходят медицинский осмотр, выполняется план профилактических прививок. Организация и проведение гигиенического обучения и воспитания в ОУ по сохранению и укреплению здоровья учащихся осуществляется по плану. </w:t>
      </w:r>
    </w:p>
    <w:p w:rsidR="003322EE" w:rsidRPr="00F006AC" w:rsidRDefault="00FD09B1" w:rsidP="00141F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3F53" w:rsidRPr="00F006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Ежегодно проводится диспансеризация учащихся. Ведётся мониторинг здоровья учащихся, осуществляется работа с сотрудниками по повышению качества организации питания, с родителями обучающихся с целью организации рационального питания в семье, формированию представлений о правильном питании </w:t>
      </w:r>
      <w:r w:rsidR="00141FB2" w:rsidRPr="00F006AC">
        <w:rPr>
          <w:rFonts w:ascii="Times New Roman" w:eastAsia="Calibri" w:hAnsi="Times New Roman" w:cs="Times New Roman"/>
          <w:sz w:val="24"/>
          <w:szCs w:val="24"/>
        </w:rPr>
        <w:t>и способах сохранения здоровья.</w:t>
      </w:r>
    </w:p>
    <w:p w:rsidR="003322EE" w:rsidRPr="00F006AC" w:rsidRDefault="003322EE" w:rsidP="003322E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06AC">
        <w:rPr>
          <w:rFonts w:ascii="Times New Roman" w:hAnsi="Times New Roman" w:cs="Times New Roman"/>
          <w:b/>
          <w:color w:val="C00000"/>
          <w:sz w:val="24"/>
          <w:szCs w:val="24"/>
        </w:rPr>
        <w:t>Организация питания</w:t>
      </w:r>
    </w:p>
    <w:p w:rsidR="003322EE" w:rsidRPr="00F006AC" w:rsidRDefault="003322EE" w:rsidP="003322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Рациональное питание учащихся - одно из условий создания здоровье сберегающей среды в общеобразовательных учреждениях, снижения отрицательных эффектов и последствий функционирования системы образования.</w:t>
      </w:r>
    </w:p>
    <w:p w:rsidR="003322EE" w:rsidRPr="00F006AC" w:rsidRDefault="00A1332F" w:rsidP="003322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В 2022-2023</w:t>
      </w:r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году охват б</w:t>
      </w:r>
      <w:r w:rsidR="00E07197" w:rsidRPr="00F006AC">
        <w:rPr>
          <w:rFonts w:ascii="Times New Roman" w:hAnsi="Times New Roman" w:cs="Times New Roman"/>
          <w:color w:val="000000"/>
          <w:sz w:val="24"/>
          <w:szCs w:val="24"/>
        </w:rPr>
        <w:t>есплатным питанием составил 127</w:t>
      </w:r>
      <w:r w:rsidR="00B67DF5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67DF5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</w:t>
      </w:r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proofErr w:type="gramEnd"/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>-4 классов (100%). На основании списков, предоставляемых отделом социальной защиты, бесплатные</w:t>
      </w:r>
      <w:r w:rsidR="00B67DF5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03FD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завтраки получало в среднем </w:t>
      </w:r>
      <w:r w:rsidR="00962788" w:rsidRPr="00F006AC">
        <w:rPr>
          <w:rFonts w:ascii="Times New Roman" w:hAnsi="Times New Roman" w:cs="Times New Roman"/>
          <w:sz w:val="24"/>
          <w:szCs w:val="24"/>
        </w:rPr>
        <w:t>42</w:t>
      </w:r>
      <w:r w:rsidR="00EF03FD" w:rsidRPr="00F006AC">
        <w:rPr>
          <w:rFonts w:ascii="Times New Roman" w:hAnsi="Times New Roman" w:cs="Times New Roman"/>
          <w:sz w:val="24"/>
          <w:szCs w:val="24"/>
        </w:rPr>
        <w:t xml:space="preserve"> </w:t>
      </w:r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>обучающихся с 5 по 11 класс из многодетных, малообес</w:t>
      </w:r>
      <w:r w:rsidR="00B67DF5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печенных семей, </w:t>
      </w:r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дети, находящиеся в социально опасном положении. Стоимость бесплатного завтрака составила </w:t>
      </w:r>
      <w:r w:rsidR="003322EE"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 </w:t>
      </w:r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рубля в день для данной категории детей. Дети инвалиды и дети с ОВЗ получали питание на </w:t>
      </w:r>
      <w:r w:rsidR="00EF03FD"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>сумму 5</w:t>
      </w:r>
      <w:r w:rsidR="003322EE" w:rsidRPr="00F00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8,40 </w:t>
      </w:r>
      <w:r w:rsidR="003322EE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рублей в день. </w:t>
      </w:r>
    </w:p>
    <w:p w:rsidR="00FD09B1" w:rsidRPr="00F006AC" w:rsidRDefault="003322EE" w:rsidP="00332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   С целью контроля за качеством питания детей ежеквартально проводились проверки родительскими советами, представителями управления образования</w:t>
      </w:r>
    </w:p>
    <w:p w:rsidR="00896DFA" w:rsidRPr="00F006AC" w:rsidRDefault="00896DFA" w:rsidP="001C1A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46DE7" w:rsidRPr="00F006AC" w:rsidRDefault="001C1AEC" w:rsidP="001C1A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006AC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Хозяйственная деятельность</w:t>
      </w:r>
      <w:r w:rsidRPr="00F006A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p w:rsidR="00E5559D" w:rsidRPr="00F006AC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1332F" w:rsidRPr="00F006AC">
        <w:rPr>
          <w:rFonts w:ascii="Times New Roman" w:eastAsia="Calibri" w:hAnsi="Times New Roman" w:cs="Times New Roman"/>
          <w:sz w:val="24"/>
          <w:szCs w:val="24"/>
        </w:rPr>
        <w:t>В период 2022 - 2023</w:t>
      </w:r>
      <w:r w:rsidR="00E61732" w:rsidRPr="00F00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06AC">
        <w:rPr>
          <w:rFonts w:ascii="Times New Roman" w:eastAsia="Calibri" w:hAnsi="Times New Roman" w:cs="Times New Roman"/>
          <w:sz w:val="24"/>
          <w:szCs w:val="24"/>
        </w:rPr>
        <w:t xml:space="preserve">учебного года были проведены следующие работы в здании МБОУ «СОШ </w:t>
      </w:r>
      <w:proofErr w:type="gramStart"/>
      <w:r w:rsidR="000779B5" w:rsidRPr="00F006AC">
        <w:rPr>
          <w:rFonts w:ascii="Times New Roman" w:eastAsia="Calibri" w:hAnsi="Times New Roman" w:cs="Times New Roman"/>
          <w:sz w:val="24"/>
          <w:szCs w:val="24"/>
        </w:rPr>
        <w:t xml:space="preserve">имени  </w:t>
      </w:r>
      <w:proofErr w:type="spellStart"/>
      <w:r w:rsidR="000779B5" w:rsidRPr="00F006AC">
        <w:rPr>
          <w:rFonts w:ascii="Times New Roman" w:eastAsia="Calibri" w:hAnsi="Times New Roman" w:cs="Times New Roman"/>
          <w:sz w:val="24"/>
          <w:szCs w:val="24"/>
        </w:rPr>
        <w:t>В.Г.Гайтемирова</w:t>
      </w:r>
      <w:proofErr w:type="spellEnd"/>
      <w:proofErr w:type="gramEnd"/>
      <w:r w:rsidR="000779B5" w:rsidRPr="00F006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0779B5" w:rsidRPr="00F006AC">
        <w:rPr>
          <w:rFonts w:ascii="Times New Roman" w:eastAsia="Calibri" w:hAnsi="Times New Roman" w:cs="Times New Roman"/>
          <w:sz w:val="24"/>
          <w:szCs w:val="24"/>
        </w:rPr>
        <w:t>с.Замай</w:t>
      </w:r>
      <w:proofErr w:type="spellEnd"/>
      <w:r w:rsidR="000779B5" w:rsidRPr="00F006AC">
        <w:rPr>
          <w:rFonts w:ascii="Times New Roman" w:eastAsia="Calibri" w:hAnsi="Times New Roman" w:cs="Times New Roman"/>
          <w:sz w:val="24"/>
          <w:szCs w:val="24"/>
        </w:rPr>
        <w:t>-Юрт»</w:t>
      </w:r>
    </w:p>
    <w:p w:rsidR="00E5559D" w:rsidRPr="00F006AC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559D" w:rsidRPr="00F006AC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Times New Roman" w:eastAsia="Calibri" w:hAnsi="Times New Roman" w:cs="Times New Roman"/>
          <w:sz w:val="24"/>
          <w:szCs w:val="24"/>
          <w:u w:val="single"/>
        </w:rPr>
        <w:t>Ремонтные работы</w:t>
      </w:r>
      <w:r w:rsidRPr="00F006A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5559D" w:rsidRPr="00F006AC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Segoe UI Symbol" w:eastAsia="Calibri" w:hAnsi="Segoe UI Symbol" w:cs="Segoe UI Symbol"/>
          <w:sz w:val="24"/>
          <w:szCs w:val="24"/>
        </w:rPr>
        <w:t>❑</w:t>
      </w:r>
      <w:r w:rsidRPr="00F006AC">
        <w:rPr>
          <w:rFonts w:ascii="Times New Roman" w:eastAsia="Calibri" w:hAnsi="Times New Roman" w:cs="Times New Roman"/>
          <w:sz w:val="24"/>
          <w:szCs w:val="24"/>
        </w:rPr>
        <w:t>Косметический ремонт учебных кабинетов</w:t>
      </w:r>
    </w:p>
    <w:p w:rsidR="005A7341" w:rsidRPr="00F006AC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Segoe UI Symbol" w:eastAsia="Calibri" w:hAnsi="Segoe UI Symbol" w:cs="Segoe UI Symbol"/>
          <w:sz w:val="24"/>
          <w:szCs w:val="24"/>
        </w:rPr>
        <w:t>❑</w:t>
      </w:r>
      <w:r w:rsidR="005A7341" w:rsidRPr="00F006AC">
        <w:rPr>
          <w:rFonts w:ascii="Times New Roman" w:eastAsia="Calibri" w:hAnsi="Times New Roman" w:cs="Times New Roman"/>
          <w:sz w:val="24"/>
          <w:szCs w:val="24"/>
        </w:rPr>
        <w:t>Косметический ремонт коридоров 1 и 2 этажей</w:t>
      </w:r>
    </w:p>
    <w:p w:rsidR="005A7341" w:rsidRPr="00F006AC" w:rsidRDefault="00E5559D" w:rsidP="005A73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Segoe UI Symbol" w:eastAsia="Calibri" w:hAnsi="Segoe UI Symbol" w:cs="Segoe UI Symbol"/>
          <w:sz w:val="24"/>
          <w:szCs w:val="24"/>
        </w:rPr>
        <w:t>❑</w:t>
      </w:r>
      <w:r w:rsidR="00E61732" w:rsidRPr="00F006AC">
        <w:rPr>
          <w:rFonts w:ascii="Times New Roman" w:eastAsia="Calibri" w:hAnsi="Times New Roman" w:cs="Times New Roman"/>
          <w:sz w:val="24"/>
          <w:szCs w:val="24"/>
        </w:rPr>
        <w:t>Ремонт столового зала, кухни</w:t>
      </w:r>
    </w:p>
    <w:p w:rsidR="00E5559D" w:rsidRPr="00F006AC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Segoe UI Symbol" w:eastAsia="Calibri" w:hAnsi="Segoe UI Symbol" w:cs="Segoe UI Symbol"/>
          <w:sz w:val="24"/>
          <w:szCs w:val="24"/>
        </w:rPr>
        <w:t>❑</w:t>
      </w:r>
      <w:r w:rsidR="005A7341" w:rsidRPr="00F006AC">
        <w:rPr>
          <w:rFonts w:ascii="Times New Roman" w:eastAsia="Calibri" w:hAnsi="Times New Roman" w:cs="Times New Roman"/>
          <w:sz w:val="24"/>
          <w:szCs w:val="24"/>
        </w:rPr>
        <w:t>Ремонт санузлов для девочек и мальчиков</w:t>
      </w:r>
    </w:p>
    <w:p w:rsidR="00A51BC6" w:rsidRPr="00F006AC" w:rsidRDefault="00E5559D" w:rsidP="00141F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06AC">
        <w:rPr>
          <w:rFonts w:ascii="Segoe UI Symbol" w:eastAsia="Calibri" w:hAnsi="Segoe UI Symbol" w:cs="Segoe UI Symbol"/>
          <w:sz w:val="24"/>
          <w:szCs w:val="24"/>
        </w:rPr>
        <w:t>❑</w:t>
      </w:r>
      <w:r w:rsidR="000779B5" w:rsidRPr="00F006AC">
        <w:rPr>
          <w:rFonts w:ascii="Times New Roman" w:eastAsia="Calibri" w:hAnsi="Times New Roman" w:cs="Times New Roman"/>
          <w:sz w:val="24"/>
          <w:szCs w:val="24"/>
        </w:rPr>
        <w:t xml:space="preserve">Ремонт </w:t>
      </w:r>
      <w:r w:rsidR="00DB7961" w:rsidRPr="00F006AC">
        <w:rPr>
          <w:rFonts w:ascii="Times New Roman" w:eastAsia="Calibri" w:hAnsi="Times New Roman" w:cs="Times New Roman"/>
          <w:sz w:val="24"/>
          <w:szCs w:val="24"/>
        </w:rPr>
        <w:t xml:space="preserve">в спортивном </w:t>
      </w:r>
      <w:r w:rsidR="000779B5" w:rsidRPr="00F006AC">
        <w:rPr>
          <w:rFonts w:ascii="Times New Roman" w:eastAsia="Calibri" w:hAnsi="Times New Roman" w:cs="Times New Roman"/>
          <w:sz w:val="24"/>
          <w:szCs w:val="24"/>
        </w:rPr>
        <w:t>зале</w:t>
      </w:r>
    </w:p>
    <w:p w:rsidR="00FA3BFA" w:rsidRPr="00F006AC" w:rsidRDefault="00FA3BFA" w:rsidP="0016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Обеспечение безопасности в школе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образовательного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образовательного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 уделяется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профилактической  работе.  Разработан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по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безопасности  в  школе.  Ежегодно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 мероприятия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гражданской  обороне,  пожарной  безопасности, террористической безопасности.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 учения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учащимися  и  работниками  школы  по отработке  практических  навыков эвакуации  при  пожаре.  В августе 2019 года была установлена новая автоматическая пожарная сигнализация.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7DF5"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школе 6</w:t>
      </w: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огнетушителей. На каждый огнетушитель была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заведена  соответствующая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документация.  Огнетушители установлены в кабинетах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видном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доступном  местах.  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установлено видеонаблюдение, имеется кнопка тревожной сигнализации с выходом на пульт вневедомственной охраны. 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активная пропаганда здорового образа жизни.</w:t>
      </w:r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место уделяется профилактической работе, проводятся занятия для обучающихся и их родителей по профилактике наркозависимости, связанных с незаконным оборотом наркотиков, а также о вреде </w:t>
      </w:r>
      <w:proofErr w:type="gramStart"/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курения  и</w:t>
      </w:r>
      <w:proofErr w:type="gramEnd"/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алкогольной  зависимости  проводятся  мероприятия. 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движения в начальных классах, проводятся тематические и практические занятия, по </w:t>
      </w:r>
      <w:proofErr w:type="gramStart"/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 дорожного</w:t>
      </w:r>
      <w:proofErr w:type="gramEnd"/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движения,  о  правилах  поведения  на  дорогах. 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Классные руководители проводят классные часы по профилактике дорожно-транспортного травматизма.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проводятся субботники по уборке территории от мусора, </w:t>
      </w:r>
      <w:proofErr w:type="gramStart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допуская</w:t>
      </w:r>
      <w:proofErr w:type="gramEnd"/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его  сжигания  на  территории  школы.</w:t>
      </w:r>
    </w:p>
    <w:p w:rsidR="00FA3BFA" w:rsidRPr="00F006AC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безопасности в школе функционирует бесперебойно, и находится в постоянном развитии.</w:t>
      </w:r>
    </w:p>
    <w:p w:rsidR="00F006AC" w:rsidRPr="00F006AC" w:rsidRDefault="00F006AC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6AC" w:rsidRPr="00F006AC" w:rsidRDefault="00F006AC" w:rsidP="00F006AC">
      <w:pPr>
        <w:spacing w:after="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006AC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F006AC">
        <w:rPr>
          <w:rFonts w:ascii="Times New Roman" w:hAnsi="Times New Roman" w:cs="Times New Roman"/>
          <w:b/>
          <w:color w:val="C00000"/>
          <w:sz w:val="24"/>
          <w:szCs w:val="24"/>
        </w:rPr>
        <w:t>Организация взаимодействия с родительской общественностью.</w:t>
      </w:r>
      <w:r w:rsidRPr="00F006A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F006AC" w:rsidRPr="00F006AC" w:rsidRDefault="00F006AC" w:rsidP="00F006AC">
      <w:pPr>
        <w:spacing w:after="14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Цель: Организация сотрудничества и позитивных взаимоотношений семьи и школы. </w:t>
      </w:r>
    </w:p>
    <w:p w:rsidR="00F006AC" w:rsidRPr="00F006AC" w:rsidRDefault="00F006AC" w:rsidP="00F006AC">
      <w:pPr>
        <w:spacing w:after="20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В соответствие с целью поставлены задачи: </w:t>
      </w:r>
    </w:p>
    <w:p w:rsidR="00F006AC" w:rsidRPr="00F006AC" w:rsidRDefault="00F006AC" w:rsidP="00F006AC">
      <w:pPr>
        <w:numPr>
          <w:ilvl w:val="0"/>
          <w:numId w:val="22"/>
        </w:numPr>
        <w:spacing w:after="16" w:line="27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Организовать взаимодействие семьи и школы. </w:t>
      </w:r>
    </w:p>
    <w:p w:rsidR="00F006AC" w:rsidRPr="00F006AC" w:rsidRDefault="00F006AC" w:rsidP="00F006AC">
      <w:pPr>
        <w:spacing w:after="17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2.Совершенствовать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информационное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поле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школы с ориентиром на родителей учащихся. </w:t>
      </w:r>
    </w:p>
    <w:p w:rsidR="00F006AC" w:rsidRPr="00F006AC" w:rsidRDefault="00F006AC" w:rsidP="00F006AC">
      <w:pPr>
        <w:numPr>
          <w:ilvl w:val="0"/>
          <w:numId w:val="22"/>
        </w:numPr>
        <w:spacing w:after="213" w:line="27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Оптимизировать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работу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социально-психолого-педагогическому сопровождению и просвещению родителей (законных представителей). </w:t>
      </w:r>
    </w:p>
    <w:p w:rsidR="00F006AC" w:rsidRPr="00F006AC" w:rsidRDefault="00F006AC" w:rsidP="00F006AC">
      <w:pPr>
        <w:numPr>
          <w:ilvl w:val="0"/>
          <w:numId w:val="22"/>
        </w:numPr>
        <w:spacing w:after="11" w:line="27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Содействовать развитию и укреплению института семьи, ответственному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, повышению морально-нравственных устоев, формированию здорового образа жизни. </w:t>
      </w:r>
    </w:p>
    <w:p w:rsidR="00F006AC" w:rsidRPr="00F006AC" w:rsidRDefault="00F006AC" w:rsidP="00F006AC">
      <w:pPr>
        <w:numPr>
          <w:ilvl w:val="0"/>
          <w:numId w:val="22"/>
        </w:numPr>
        <w:spacing w:after="13" w:line="27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Привлечение большего числа родителей (законных представителей) к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работе в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и профильных классах. </w:t>
      </w:r>
    </w:p>
    <w:p w:rsidR="00F006AC" w:rsidRPr="00F006AC" w:rsidRDefault="00F006AC" w:rsidP="00F006AC">
      <w:pPr>
        <w:numPr>
          <w:ilvl w:val="0"/>
          <w:numId w:val="22"/>
        </w:numPr>
        <w:spacing w:after="14" w:line="27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Укрепить связи между семьей и школой (привлечь родителей в школу для соотнесения приоритетов воспитания детей, поиска совместных решений в преодолении возможных трудностей).      Основные принципы в данной работе: </w:t>
      </w:r>
    </w:p>
    <w:p w:rsidR="00F006AC" w:rsidRPr="00F006AC" w:rsidRDefault="00F006AC" w:rsidP="00F006AC">
      <w:pPr>
        <w:spacing w:after="11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-Семья не пассивный объект воздействия, а активный субъект формирования личности. </w:t>
      </w:r>
    </w:p>
    <w:p w:rsidR="00F006AC" w:rsidRPr="00F006AC" w:rsidRDefault="00F006AC" w:rsidP="00F006AC">
      <w:pPr>
        <w:spacing w:after="14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-Семья – приоритетная сфера педагогической работы. </w:t>
      </w:r>
    </w:p>
    <w:p w:rsidR="00F006AC" w:rsidRPr="00F006AC" w:rsidRDefault="00F006AC" w:rsidP="00F006AC">
      <w:pPr>
        <w:spacing w:after="0"/>
        <w:ind w:left="355" w:right="28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-Школа – партнер семьи в воспитании личности. </w:t>
      </w:r>
    </w:p>
    <w:p w:rsidR="00F006AC" w:rsidRPr="00B20703" w:rsidRDefault="00F006AC" w:rsidP="00F006AC">
      <w:pPr>
        <w:spacing w:after="37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B20703">
        <w:rPr>
          <w:rFonts w:ascii="Times New Roman" w:hAnsi="Times New Roman" w:cs="Times New Roman"/>
          <w:color w:val="181818"/>
          <w:sz w:val="24"/>
          <w:szCs w:val="24"/>
        </w:rPr>
        <w:t>Организация  тематических</w:t>
      </w:r>
      <w:proofErr w:type="gramEnd"/>
      <w:r w:rsidRPr="00B20703">
        <w:rPr>
          <w:rFonts w:ascii="Times New Roman" w:hAnsi="Times New Roman" w:cs="Times New Roman"/>
          <w:color w:val="181818"/>
          <w:sz w:val="24"/>
          <w:szCs w:val="24"/>
        </w:rPr>
        <w:t xml:space="preserve"> родительских собраний </w:t>
      </w:r>
    </w:p>
    <w:p w:rsidR="00F006AC" w:rsidRPr="00F006AC" w:rsidRDefault="00F006AC" w:rsidP="00F006AC">
      <w:pPr>
        <w:numPr>
          <w:ilvl w:val="0"/>
          <w:numId w:val="23"/>
        </w:numPr>
        <w:spacing w:after="17" w:line="263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color w:val="181818"/>
          <w:sz w:val="24"/>
          <w:szCs w:val="24"/>
        </w:rPr>
        <w:t>с целью ознакомления с порядком проведения ГИА в 2023 году, порядком подачи апелляции и т.д.</w:t>
      </w:r>
      <w:r w:rsidRPr="00F006AC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</w:p>
    <w:p w:rsidR="00F006AC" w:rsidRPr="00F006AC" w:rsidRDefault="00F006AC" w:rsidP="00F006AC">
      <w:pPr>
        <w:numPr>
          <w:ilvl w:val="0"/>
          <w:numId w:val="23"/>
        </w:numPr>
        <w:spacing w:after="17" w:line="263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color w:val="181818"/>
          <w:sz w:val="24"/>
          <w:szCs w:val="24"/>
        </w:rPr>
        <w:t xml:space="preserve">для ознакомления с результатами диагностических работ в формате ОГЭ и ЕГЭ, проведённых согласно плану мероприятий, заложенных в Дорожной карте по подготовке к проведению ГИА-2023. </w:t>
      </w:r>
    </w:p>
    <w:p w:rsidR="00F006AC" w:rsidRPr="00F006AC" w:rsidRDefault="00F006AC" w:rsidP="00F006AC">
      <w:pPr>
        <w:numPr>
          <w:ilvl w:val="0"/>
          <w:numId w:val="23"/>
        </w:numPr>
        <w:spacing w:after="17" w:line="263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color w:val="181818"/>
          <w:sz w:val="24"/>
          <w:szCs w:val="24"/>
        </w:rPr>
        <w:t>для ознакомления с результатами адаптационного периода в 1-х, 5-х, 10-х классах.</w:t>
      </w:r>
    </w:p>
    <w:p w:rsidR="00F006AC" w:rsidRPr="00F006AC" w:rsidRDefault="00F006AC" w:rsidP="00F006AC">
      <w:pPr>
        <w:spacing w:after="27" w:line="259" w:lineRule="auto"/>
        <w:ind w:left="355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-ФГОС</w:t>
      </w:r>
    </w:p>
    <w:p w:rsidR="00F006AC" w:rsidRPr="00F006AC" w:rsidRDefault="00F006AC" w:rsidP="00F006AC">
      <w:pPr>
        <w:spacing w:after="27" w:line="259" w:lineRule="auto"/>
        <w:ind w:left="355"/>
        <w:rPr>
          <w:rFonts w:ascii="Times New Roman" w:hAnsi="Times New Roman" w:cs="Times New Roman"/>
          <w:color w:val="181818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_ФООП</w:t>
      </w:r>
    </w:p>
    <w:p w:rsidR="00B67DF5" w:rsidRPr="00F006AC" w:rsidRDefault="00470322" w:rsidP="00470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06AC">
        <w:rPr>
          <w:rFonts w:ascii="Times New Roman" w:hAnsi="Times New Roman" w:cs="Times New Roman"/>
          <w:b/>
          <w:color w:val="C00000"/>
          <w:sz w:val="24"/>
          <w:szCs w:val="24"/>
        </w:rPr>
        <w:t>Заключение</w:t>
      </w:r>
    </w:p>
    <w:p w:rsidR="00842A6D" w:rsidRPr="00842A6D" w:rsidRDefault="00D53D33" w:rsidP="00842A6D">
      <w:pPr>
        <w:pStyle w:val="ac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6D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в </w:t>
      </w:r>
      <w:r w:rsidR="00F006AC" w:rsidRPr="00842A6D">
        <w:rPr>
          <w:rFonts w:ascii="Times New Roman" w:hAnsi="Times New Roman" w:cs="Times New Roman"/>
          <w:sz w:val="24"/>
          <w:szCs w:val="24"/>
        </w:rPr>
        <w:t>2022/23</w:t>
      </w:r>
      <w:r w:rsidRPr="00842A6D">
        <w:rPr>
          <w:rFonts w:ascii="Times New Roman" w:hAnsi="Times New Roman" w:cs="Times New Roman"/>
          <w:sz w:val="24"/>
          <w:szCs w:val="24"/>
        </w:rPr>
        <w:t xml:space="preserve"> учебном году проходила в соответствии с учебными планами и календарными учебными графиками. Применение цифровых технологий </w:t>
      </w:r>
      <w:proofErr w:type="gramStart"/>
      <w:r w:rsidRPr="00842A6D">
        <w:rPr>
          <w:rFonts w:ascii="Times New Roman" w:hAnsi="Times New Roman" w:cs="Times New Roman"/>
          <w:sz w:val="24"/>
          <w:szCs w:val="24"/>
        </w:rPr>
        <w:t>осуществлялось  при</w:t>
      </w:r>
      <w:proofErr w:type="gramEnd"/>
      <w:r w:rsidRPr="00842A6D">
        <w:rPr>
          <w:rFonts w:ascii="Times New Roman" w:hAnsi="Times New Roman" w:cs="Times New Roman"/>
          <w:sz w:val="24"/>
          <w:szCs w:val="24"/>
        </w:rPr>
        <w:t xml:space="preserve"> помощи ЦОР и ЦОП РЭШ, УЧИ.РУ  и ЯКЛАСС. </w:t>
      </w:r>
    </w:p>
    <w:p w:rsidR="00842A6D" w:rsidRPr="00842A6D" w:rsidRDefault="00D53D33" w:rsidP="00842A6D">
      <w:pPr>
        <w:pStyle w:val="ac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A6D">
        <w:rPr>
          <w:rFonts w:ascii="Times New Roman" w:hAnsi="Times New Roman" w:cs="Times New Roman"/>
          <w:sz w:val="24"/>
          <w:szCs w:val="24"/>
        </w:rPr>
        <w:t xml:space="preserve"> </w:t>
      </w:r>
      <w:r w:rsidR="00842A6D" w:rsidRPr="00842A6D">
        <w:rPr>
          <w:rFonts w:ascii="Times New Roman" w:hAnsi="Times New Roman" w:cs="Times New Roman"/>
          <w:color w:val="000000"/>
          <w:sz w:val="24"/>
          <w:szCs w:val="24"/>
        </w:rPr>
        <w:t>Анализ результатов работы школы за 2022-2023 учебный год позволяет отметить позитивные тенденции в работе педагогического коллектива:</w:t>
      </w:r>
    </w:p>
    <w:p w:rsidR="00842A6D" w:rsidRPr="00F006AC" w:rsidRDefault="00842A6D" w:rsidP="00842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• Задачи, определенные планом работы школы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в </w:t>
      </w:r>
      <w:proofErr w:type="gramStart"/>
      <w:r w:rsidRPr="00F006AC">
        <w:rPr>
          <w:rFonts w:ascii="Times New Roman" w:hAnsi="Times New Roman" w:cs="Times New Roman"/>
          <w:color w:val="000000"/>
          <w:sz w:val="24"/>
          <w:szCs w:val="24"/>
        </w:rPr>
        <w:t>основном,  выполнены</w:t>
      </w:r>
      <w:proofErr w:type="gramEnd"/>
      <w:r w:rsidRPr="00F006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A6D" w:rsidRPr="00F006AC" w:rsidRDefault="00842A6D" w:rsidP="00842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    Учебный план школы реализован, учебные программы по всем предметам пройдены. Управленческая деятельность руководителей школы, объединенных общими целями, опирающихся на передовой педагогический опыт, имеет главный положительный результат: нормальный психологический климат в педагогическом коллективе, положительную мотивацию педагогов школы на достижение поставленных целей.</w:t>
      </w:r>
    </w:p>
    <w:p w:rsidR="00842A6D" w:rsidRPr="00F006AC" w:rsidRDefault="00842A6D" w:rsidP="00842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Вся деятельность школы направлена на то, чтобы наши выпускники были здоровыми, сильными, целеустремленными, знающими, желающими, могущими, умеющими и самое главное– человечными.</w:t>
      </w:r>
    </w:p>
    <w:p w:rsidR="00842A6D" w:rsidRPr="00F006AC" w:rsidRDefault="00842A6D" w:rsidP="0084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A6D" w:rsidRPr="00F006AC" w:rsidRDefault="00842A6D" w:rsidP="0084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положительными результатами в работе школы имеются и недостатки:</w:t>
      </w:r>
    </w:p>
    <w:p w:rsidR="00842A6D" w:rsidRPr="00F006AC" w:rsidRDefault="00842A6D" w:rsidP="0084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 эффективна работа классных руководителей, учителей - предметников по повышению качества образования по отдельным предметам;</w:t>
      </w:r>
    </w:p>
    <w:p w:rsidR="00D53D33" w:rsidRPr="00842A6D" w:rsidRDefault="00842A6D" w:rsidP="0084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недостаточен уровень подготовки обучающихся к участию в предметных олимпиадах и различных конкурсах. </w:t>
      </w:r>
    </w:p>
    <w:p w:rsidR="00D53D33" w:rsidRPr="00842A6D" w:rsidRDefault="00D53D33" w:rsidP="00842A6D">
      <w:pPr>
        <w:spacing w:after="208" w:line="271" w:lineRule="auto"/>
        <w:ind w:left="350" w:hanging="5"/>
        <w:jc w:val="center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842A6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Рекомендации</w:t>
      </w:r>
    </w:p>
    <w:p w:rsidR="00D53D33" w:rsidRPr="00F006AC" w:rsidRDefault="00D53D33" w:rsidP="00D53D33">
      <w:pPr>
        <w:numPr>
          <w:ilvl w:val="0"/>
          <w:numId w:val="24"/>
        </w:numPr>
        <w:spacing w:after="163" w:line="270" w:lineRule="auto"/>
        <w:ind w:right="28" w:hanging="721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Администрации школы: </w:t>
      </w:r>
    </w:p>
    <w:p w:rsidR="00D53D33" w:rsidRPr="00F006AC" w:rsidRDefault="00D53D33" w:rsidP="00D53D33">
      <w:pPr>
        <w:numPr>
          <w:ilvl w:val="1"/>
          <w:numId w:val="24"/>
        </w:numPr>
        <w:spacing w:after="21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Продолжить работу по созданию необходимых условий для реализации ООП начального, основного и среднего общего образования в контексте ФГОС. </w:t>
      </w:r>
    </w:p>
    <w:p w:rsidR="00D53D33" w:rsidRPr="00F006AC" w:rsidRDefault="00D53D33" w:rsidP="00D53D33">
      <w:pPr>
        <w:numPr>
          <w:ilvl w:val="1"/>
          <w:numId w:val="24"/>
        </w:numPr>
        <w:spacing w:after="21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Создать условия для эффективного прохождения учебного плана, поддерживать обучение с использованием дистанционных образовательных технологий и расширить возможности дополнительного образования. </w:t>
      </w:r>
    </w:p>
    <w:p w:rsidR="00D53D33" w:rsidRPr="00F006AC" w:rsidRDefault="00D53D33" w:rsidP="00D53D33">
      <w:pPr>
        <w:numPr>
          <w:ilvl w:val="1"/>
          <w:numId w:val="24"/>
        </w:numPr>
        <w:spacing w:after="21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Совершенствовать систему оценивания образовательных достижений, уровня профессиональной компетентности и методической подготовки педагогов. </w:t>
      </w:r>
    </w:p>
    <w:p w:rsidR="00D53D33" w:rsidRPr="00F006AC" w:rsidRDefault="00D53D33" w:rsidP="00D53D33">
      <w:pPr>
        <w:numPr>
          <w:ilvl w:val="1"/>
          <w:numId w:val="24"/>
        </w:numPr>
        <w:spacing w:after="21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Разработать и реализовать комплекс мер по повышению качества образования: нормализация учебной нагрузки, усиление направленности образовательных программ на их практическую ориентированность. </w:t>
      </w:r>
    </w:p>
    <w:p w:rsidR="00D53D33" w:rsidRPr="00F006AC" w:rsidRDefault="00842A6D" w:rsidP="00D53D33">
      <w:pPr>
        <w:numPr>
          <w:ilvl w:val="1"/>
          <w:numId w:val="24"/>
        </w:numPr>
        <w:spacing w:after="221" w:line="259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для школы на 2023-2024</w:t>
      </w:r>
      <w:r w:rsidR="00D53D33" w:rsidRPr="00F006AC">
        <w:rPr>
          <w:rFonts w:ascii="Times New Roman" w:hAnsi="Times New Roman" w:cs="Times New Roman"/>
          <w:sz w:val="24"/>
          <w:szCs w:val="24"/>
        </w:rPr>
        <w:t xml:space="preserve"> учебный год методическую тему: </w:t>
      </w:r>
      <w:r w:rsidR="00D53D33" w:rsidRPr="00F006AC">
        <w:rPr>
          <w:rFonts w:ascii="Times New Roman" w:hAnsi="Times New Roman" w:cs="Times New Roman"/>
          <w:b/>
          <w:i/>
          <w:sz w:val="24"/>
          <w:szCs w:val="24"/>
        </w:rPr>
        <w:t>«Образовательная среда школы как условие и ресурс развития творческих способностей педагога и обучающегося в условиях поэтапного перехода к ФГОС -2021»</w:t>
      </w:r>
      <w:r w:rsidR="00D53D33" w:rsidRPr="00F00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33" w:rsidRPr="00F006AC" w:rsidRDefault="00D53D33" w:rsidP="00D53D33">
      <w:pPr>
        <w:numPr>
          <w:ilvl w:val="0"/>
          <w:numId w:val="24"/>
        </w:numPr>
        <w:spacing w:after="213" w:line="270" w:lineRule="auto"/>
        <w:ind w:right="28" w:hanging="721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Педагогам-предметникам: </w:t>
      </w:r>
    </w:p>
    <w:p w:rsidR="00D53D33" w:rsidRPr="00F006AC" w:rsidRDefault="00D53D33" w:rsidP="00D53D33">
      <w:pPr>
        <w:numPr>
          <w:ilvl w:val="1"/>
          <w:numId w:val="24"/>
        </w:numPr>
        <w:spacing w:after="21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Использовать информационные технологии в изучении всех учебных предметов и в работе над </w:t>
      </w:r>
      <w:proofErr w:type="spellStart"/>
      <w:r w:rsidRPr="00F006A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006AC">
        <w:rPr>
          <w:rFonts w:ascii="Times New Roman" w:hAnsi="Times New Roman" w:cs="Times New Roman"/>
          <w:sz w:val="24"/>
          <w:szCs w:val="24"/>
        </w:rPr>
        <w:t xml:space="preserve"> проектами. </w:t>
      </w:r>
    </w:p>
    <w:p w:rsidR="00D53D33" w:rsidRPr="00F006AC" w:rsidRDefault="00D53D33" w:rsidP="00D53D33">
      <w:pPr>
        <w:numPr>
          <w:ilvl w:val="1"/>
          <w:numId w:val="24"/>
        </w:numPr>
        <w:spacing w:after="15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методы работы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высокомотивированными </w:t>
      </w:r>
      <w:r w:rsidRPr="00F006AC">
        <w:rPr>
          <w:rFonts w:ascii="Times New Roman" w:hAnsi="Times New Roman" w:cs="Times New Roman"/>
          <w:sz w:val="24"/>
          <w:szCs w:val="24"/>
        </w:rPr>
        <w:tab/>
        <w:t xml:space="preserve">и одаренными детьми. </w:t>
      </w:r>
    </w:p>
    <w:p w:rsidR="00D53D33" w:rsidRPr="00842A6D" w:rsidRDefault="00D53D33" w:rsidP="00842A6D">
      <w:pPr>
        <w:numPr>
          <w:ilvl w:val="1"/>
          <w:numId w:val="24"/>
        </w:numPr>
        <w:spacing w:after="213" w:line="270" w:lineRule="auto"/>
        <w:ind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F006AC">
        <w:rPr>
          <w:rFonts w:ascii="Times New Roman" w:hAnsi="Times New Roman" w:cs="Times New Roman"/>
          <w:sz w:val="24"/>
          <w:szCs w:val="24"/>
        </w:rPr>
        <w:t>Провести детальный анализ результатов промежуточной аттестации по предметам УП НОО и УП ООО с целью рациона</w:t>
      </w:r>
      <w:r w:rsidR="00842A6D">
        <w:rPr>
          <w:rFonts w:ascii="Times New Roman" w:hAnsi="Times New Roman" w:cs="Times New Roman"/>
          <w:sz w:val="24"/>
          <w:szCs w:val="24"/>
        </w:rPr>
        <w:t>лизации рабочих программ на 2023/24</w:t>
      </w:r>
      <w:r w:rsidRPr="00F00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6AC">
        <w:rPr>
          <w:rFonts w:ascii="Times New Roman" w:hAnsi="Times New Roman" w:cs="Times New Roman"/>
          <w:sz w:val="24"/>
          <w:szCs w:val="24"/>
        </w:rPr>
        <w:t xml:space="preserve">учебный  </w:t>
      </w:r>
      <w:r w:rsidR="00842A6D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="00842A6D">
        <w:rPr>
          <w:rFonts w:ascii="Times New Roman" w:hAnsi="Times New Roman" w:cs="Times New Roman"/>
          <w:sz w:val="24"/>
          <w:szCs w:val="24"/>
        </w:rPr>
        <w:t>.</w:t>
      </w:r>
    </w:p>
    <w:p w:rsidR="00231FC7" w:rsidRPr="00F006AC" w:rsidRDefault="00231FC7" w:rsidP="00141FB2">
      <w:pPr>
        <w:pStyle w:val="Default"/>
        <w:jc w:val="center"/>
        <w:rPr>
          <w:color w:val="C00000"/>
        </w:rPr>
      </w:pPr>
      <w:r w:rsidRPr="00F006AC">
        <w:rPr>
          <w:b/>
          <w:bCs/>
          <w:i/>
          <w:iCs/>
          <w:color w:val="C00000"/>
        </w:rPr>
        <w:t>Перспективы и планы развития школы.</w:t>
      </w:r>
    </w:p>
    <w:p w:rsidR="00231FC7" w:rsidRPr="00F006AC" w:rsidRDefault="00231FC7" w:rsidP="0014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006AC">
        <w:rPr>
          <w:rFonts w:ascii="Times New Roman" w:hAnsi="Times New Roman" w:cs="Times New Roman"/>
          <w:b/>
          <w:bCs/>
          <w:color w:val="C00000"/>
          <w:sz w:val="24"/>
          <w:szCs w:val="24"/>
        </w:rPr>
        <w:t>Основные на</w:t>
      </w:r>
      <w:r w:rsidR="00A1332F" w:rsidRPr="00F006A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правления развития школы на 2023-2024 </w:t>
      </w:r>
      <w:r w:rsidRPr="00F006AC">
        <w:rPr>
          <w:rFonts w:ascii="Times New Roman" w:hAnsi="Times New Roman" w:cs="Times New Roman"/>
          <w:b/>
          <w:bCs/>
          <w:color w:val="C00000"/>
          <w:sz w:val="24"/>
          <w:szCs w:val="24"/>
        </w:rPr>
        <w:t>учебный год: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обновления образовательных стандартов  </w:t>
      </w:r>
    </w:p>
    <w:p w:rsidR="00231FC7" w:rsidRPr="00F006AC" w:rsidRDefault="00231FC7" w:rsidP="00231FC7">
      <w:pPr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 реализовывать образовательные программы начального общего </w:t>
      </w:r>
      <w:proofErr w:type="gramStart"/>
      <w:r w:rsidRPr="00F006AC">
        <w:rPr>
          <w:rFonts w:ascii="Times New Roman" w:hAnsi="Times New Roman" w:cs="Times New Roman"/>
          <w:color w:val="000000"/>
          <w:sz w:val="24"/>
          <w:szCs w:val="24"/>
        </w:rPr>
        <w:t>образования  и</w:t>
      </w:r>
      <w:proofErr w:type="gramEnd"/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модели образовательного пространства младших школьников;</w:t>
      </w:r>
    </w:p>
    <w:p w:rsidR="00231FC7" w:rsidRPr="00F006AC" w:rsidRDefault="00231FC7" w:rsidP="00231FC7">
      <w:pPr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 реализовывать </w:t>
      </w:r>
      <w:proofErr w:type="gramStart"/>
      <w:r w:rsidRPr="00F006AC">
        <w:rPr>
          <w:rFonts w:ascii="Times New Roman" w:hAnsi="Times New Roman" w:cs="Times New Roman"/>
          <w:color w:val="000000"/>
          <w:sz w:val="24"/>
          <w:szCs w:val="24"/>
        </w:rPr>
        <w:t>обновленный  ФГОС</w:t>
      </w:r>
      <w:proofErr w:type="gramEnd"/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ООО-2021</w:t>
      </w:r>
      <w:r w:rsidR="000D789B"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 реализовывать обновленный  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реализации образовательных программ  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удерживать показатели качества выполнения муниципальных контрольных работ, результатов прохождения итоговой аттестации.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развивать систему оценки качества образования;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ведение контрольно-оценочной деятельности с использованием современных способов оценивания в условиях информационно-коммуникативных технологий</w:t>
      </w:r>
    </w:p>
    <w:p w:rsidR="00231FC7" w:rsidRPr="00F006AC" w:rsidRDefault="00231FC7" w:rsidP="00842A6D">
      <w:pPr>
        <w:autoSpaceDE w:val="0"/>
        <w:autoSpaceDN w:val="0"/>
        <w:adjustRightInd w:val="0"/>
        <w:spacing w:after="2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(ведение электронных форм документации, в том числе электронного ж</w:t>
      </w:r>
      <w:r w:rsidR="00842A6D">
        <w:rPr>
          <w:rFonts w:ascii="Times New Roman" w:hAnsi="Times New Roman" w:cs="Times New Roman"/>
          <w:color w:val="000000"/>
          <w:sz w:val="24"/>
          <w:szCs w:val="24"/>
        </w:rPr>
        <w:t>урнала и дневников обучающихся)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области развития системы поддержки талантливых детей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создание пространства для стимулирования исследовательской активности школьников,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обеспечение участия не менее 60 %учащихся в олимпиадах различного рода и уровня,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повышение результативности участия школьников в конкурсах и олимпиадах различного уровня за счет проведения целенаправленной работы по поддержке одаренных детей в течение всего года,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области сохранения здоровья детей: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создание равных возможностей для всех категорий детей, в том числе детей с ослабленным состоянием здоровья и детей с ограниченными возможностями здоровья в получении качественного образования;</w:t>
      </w:r>
    </w:p>
    <w:p w:rsidR="00231FC7" w:rsidRPr="00F006AC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 применение в учебной деятельности проектной и других </w:t>
      </w:r>
      <w:proofErr w:type="spellStart"/>
      <w:r w:rsidRPr="00F006AC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F006A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обучения;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проводить мониторинги физического развития учеников.</w:t>
      </w: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1FC7" w:rsidRPr="00F006AC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области развития кадрового потенциала:</w:t>
      </w:r>
    </w:p>
    <w:p w:rsidR="00231FC7" w:rsidRPr="00F006AC" w:rsidRDefault="00231FC7" w:rsidP="00231FC7">
      <w:pPr>
        <w:autoSpaceDE w:val="0"/>
        <w:autoSpaceDN w:val="0"/>
        <w:adjustRightInd w:val="0"/>
        <w:spacing w:after="2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прохождение курсового обучения в ПК ИРО и в альтернативных образовательных учреждениях;</w:t>
      </w:r>
    </w:p>
    <w:p w:rsidR="00231FC7" w:rsidRPr="00F006AC" w:rsidRDefault="00231FC7" w:rsidP="00231FC7">
      <w:pPr>
        <w:autoSpaceDE w:val="0"/>
        <w:autoSpaceDN w:val="0"/>
        <w:adjustRightInd w:val="0"/>
        <w:spacing w:after="2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освоение учителями методики проведения мониторинговых исследований;</w:t>
      </w:r>
    </w:p>
    <w:p w:rsidR="00231FC7" w:rsidRPr="00F006AC" w:rsidRDefault="00231FC7" w:rsidP="00231FC7">
      <w:pPr>
        <w:autoSpaceDE w:val="0"/>
        <w:autoSpaceDN w:val="0"/>
        <w:adjustRightInd w:val="0"/>
        <w:spacing w:after="2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06AC">
        <w:rPr>
          <w:rFonts w:ascii="Times New Roman" w:hAnsi="Times New Roman" w:cs="Times New Roman"/>
          <w:color w:val="000000"/>
          <w:sz w:val="24"/>
          <w:szCs w:val="24"/>
        </w:rPr>
        <w:t> разработка индивидуальных программ профессионального развития учителей школы;</w:t>
      </w:r>
    </w:p>
    <w:sectPr w:rsidR="00231FC7" w:rsidRPr="00F006AC" w:rsidSect="008F2F2C">
      <w:pgSz w:w="11906" w:h="16838"/>
      <w:pgMar w:top="284" w:right="1134" w:bottom="568" w:left="1274" w:header="708" w:footer="708" w:gutter="0"/>
      <w:pgBorders w:display="firstPage"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32"/>
    <w:multiLevelType w:val="multilevel"/>
    <w:tmpl w:val="00000032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BC3D8B"/>
    <w:multiLevelType w:val="hybridMultilevel"/>
    <w:tmpl w:val="77847A5A"/>
    <w:lvl w:ilvl="0" w:tplc="6FFA3FD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2EBB2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22B6D0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A36C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01910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0D3A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2205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A21F0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C6BCC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F1750"/>
    <w:multiLevelType w:val="hybridMultilevel"/>
    <w:tmpl w:val="C630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7B9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A2CCA"/>
    <w:multiLevelType w:val="multilevel"/>
    <w:tmpl w:val="E8C2FFCE"/>
    <w:lvl w:ilvl="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157D1"/>
    <w:multiLevelType w:val="hybridMultilevel"/>
    <w:tmpl w:val="7036645C"/>
    <w:lvl w:ilvl="0" w:tplc="88800990">
      <w:start w:val="4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821D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2E6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98D4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F64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0D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AF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6C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D8C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120FE"/>
    <w:multiLevelType w:val="multilevel"/>
    <w:tmpl w:val="0260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83399A"/>
    <w:multiLevelType w:val="hybridMultilevel"/>
    <w:tmpl w:val="F96E9F1A"/>
    <w:lvl w:ilvl="0" w:tplc="302EC312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EEF7E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0B118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CF120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BE62A6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84C430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04FD42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DA001C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28EAA8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673077"/>
    <w:multiLevelType w:val="hybridMultilevel"/>
    <w:tmpl w:val="FD705F18"/>
    <w:lvl w:ilvl="0" w:tplc="7624D8D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86E1F0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41DBA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823F9C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E5B4A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2FFA0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CB25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75B6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A1E84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220B14"/>
    <w:multiLevelType w:val="hybridMultilevel"/>
    <w:tmpl w:val="4DDEB1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B719D4"/>
    <w:multiLevelType w:val="hybridMultilevel"/>
    <w:tmpl w:val="D34A6D7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29152E"/>
    <w:multiLevelType w:val="hybridMultilevel"/>
    <w:tmpl w:val="A44C8964"/>
    <w:lvl w:ilvl="0" w:tplc="C326315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95D02D7"/>
    <w:multiLevelType w:val="multilevel"/>
    <w:tmpl w:val="7E4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63DA9"/>
    <w:multiLevelType w:val="hybridMultilevel"/>
    <w:tmpl w:val="75104FDE"/>
    <w:lvl w:ilvl="0" w:tplc="89EE0CF4">
      <w:start w:val="1"/>
      <w:numFmt w:val="decimal"/>
      <w:lvlText w:val="%1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166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05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A6F8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2A8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62A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AE9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806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FE1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DB03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345473"/>
    <w:multiLevelType w:val="hybridMultilevel"/>
    <w:tmpl w:val="0E4A831C"/>
    <w:lvl w:ilvl="0" w:tplc="2D2C5054">
      <w:start w:val="4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28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C2A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202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C4F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2F3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6DD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9EF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025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21977"/>
    <w:multiLevelType w:val="hybridMultilevel"/>
    <w:tmpl w:val="5E9269B0"/>
    <w:lvl w:ilvl="0" w:tplc="4EAC6C7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4298A"/>
    <w:multiLevelType w:val="hybridMultilevel"/>
    <w:tmpl w:val="866C64D4"/>
    <w:lvl w:ilvl="0" w:tplc="753AC9DA">
      <w:start w:val="2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283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FE4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BC4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8FA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D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C6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ED5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0C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AC6155"/>
    <w:multiLevelType w:val="hybridMultilevel"/>
    <w:tmpl w:val="7CA2F80A"/>
    <w:lvl w:ilvl="0" w:tplc="1FB4B30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0C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C6CD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68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EA2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F81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E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8C0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F8A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DE65D5"/>
    <w:multiLevelType w:val="hybridMultilevel"/>
    <w:tmpl w:val="B03C6BAA"/>
    <w:lvl w:ilvl="0" w:tplc="C7FA5E54">
      <w:start w:val="1"/>
      <w:numFmt w:val="bullet"/>
      <w:lvlText w:val="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2C3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10986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2075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C4E3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8D8D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ED7B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BCA29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039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2E799B"/>
    <w:multiLevelType w:val="multilevel"/>
    <w:tmpl w:val="E0747FB2"/>
    <w:lvl w:ilvl="0">
      <w:start w:val="2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14129A"/>
    <w:multiLevelType w:val="hybridMultilevel"/>
    <w:tmpl w:val="0D1A0C68"/>
    <w:lvl w:ilvl="0" w:tplc="7820EE6A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24" w15:restartNumberingAfterBreak="0">
    <w:nsid w:val="4E5B2EBE"/>
    <w:multiLevelType w:val="multilevel"/>
    <w:tmpl w:val="B76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76C86"/>
    <w:multiLevelType w:val="hybridMultilevel"/>
    <w:tmpl w:val="5A6EA9A8"/>
    <w:lvl w:ilvl="0" w:tplc="2EAE56BE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612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AEA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23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8A79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B0D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F471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A6F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CA5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7A2175"/>
    <w:multiLevelType w:val="hybridMultilevel"/>
    <w:tmpl w:val="7CC88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00EE"/>
    <w:multiLevelType w:val="hybridMultilevel"/>
    <w:tmpl w:val="DE86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F25C0"/>
    <w:multiLevelType w:val="hybridMultilevel"/>
    <w:tmpl w:val="EAB24454"/>
    <w:lvl w:ilvl="0" w:tplc="9FBEA506">
      <w:start w:val="2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DC8F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0A9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2A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28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28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1E7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622C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662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C75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42142"/>
    <w:multiLevelType w:val="multilevel"/>
    <w:tmpl w:val="56242F5C"/>
    <w:lvl w:ilvl="0">
      <w:start w:val="3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212BDF"/>
    <w:multiLevelType w:val="hybridMultilevel"/>
    <w:tmpl w:val="77E8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66CBC"/>
    <w:multiLevelType w:val="hybridMultilevel"/>
    <w:tmpl w:val="88DE488E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A4F01"/>
    <w:multiLevelType w:val="hybridMultilevel"/>
    <w:tmpl w:val="525C0C4A"/>
    <w:lvl w:ilvl="0" w:tplc="C512D988">
      <w:start w:val="1"/>
      <w:numFmt w:val="bullet"/>
      <w:lvlText w:val="-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9862F4">
      <w:start w:val="1"/>
      <w:numFmt w:val="bullet"/>
      <w:lvlText w:val="o"/>
      <w:lvlJc w:val="left"/>
      <w:pPr>
        <w:ind w:left="1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49F66">
      <w:start w:val="1"/>
      <w:numFmt w:val="bullet"/>
      <w:lvlText w:val="▪"/>
      <w:lvlJc w:val="left"/>
      <w:pPr>
        <w:ind w:left="2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27702">
      <w:start w:val="1"/>
      <w:numFmt w:val="bullet"/>
      <w:lvlText w:val="•"/>
      <w:lvlJc w:val="left"/>
      <w:pPr>
        <w:ind w:left="2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83086">
      <w:start w:val="1"/>
      <w:numFmt w:val="bullet"/>
      <w:lvlText w:val="o"/>
      <w:lvlJc w:val="left"/>
      <w:pPr>
        <w:ind w:left="3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E75EC">
      <w:start w:val="1"/>
      <w:numFmt w:val="bullet"/>
      <w:lvlText w:val="▪"/>
      <w:lvlJc w:val="left"/>
      <w:pPr>
        <w:ind w:left="4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C2A4A">
      <w:start w:val="1"/>
      <w:numFmt w:val="bullet"/>
      <w:lvlText w:val="•"/>
      <w:lvlJc w:val="left"/>
      <w:pPr>
        <w:ind w:left="5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462F8">
      <w:start w:val="1"/>
      <w:numFmt w:val="bullet"/>
      <w:lvlText w:val="o"/>
      <w:lvlJc w:val="left"/>
      <w:pPr>
        <w:ind w:left="57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A6E52">
      <w:start w:val="1"/>
      <w:numFmt w:val="bullet"/>
      <w:lvlText w:val="▪"/>
      <w:lvlJc w:val="left"/>
      <w:pPr>
        <w:ind w:left="64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E665DB"/>
    <w:multiLevelType w:val="hybridMultilevel"/>
    <w:tmpl w:val="B69C211E"/>
    <w:lvl w:ilvl="0" w:tplc="EFCAD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AB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F27F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468B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A6DF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D60E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EB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AC08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E211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6577A"/>
    <w:multiLevelType w:val="hybridMultilevel"/>
    <w:tmpl w:val="5B24F3D8"/>
    <w:lvl w:ilvl="0" w:tplc="3BCA43BE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3EC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2417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69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5291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28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6C8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8A02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F80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0112FB"/>
    <w:multiLevelType w:val="hybridMultilevel"/>
    <w:tmpl w:val="937ECE0E"/>
    <w:lvl w:ilvl="0" w:tplc="715664A8">
      <w:start w:val="1"/>
      <w:numFmt w:val="bullet"/>
      <w:lvlText w:val="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D6E1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5AD96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482B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62E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86E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65AD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ADFE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0D7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FD650A"/>
    <w:multiLevelType w:val="hybridMultilevel"/>
    <w:tmpl w:val="E5CC8202"/>
    <w:lvl w:ilvl="0" w:tplc="F7C84870">
      <w:start w:val="1"/>
      <w:numFmt w:val="bullet"/>
      <w:lvlText w:val="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26A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A3C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80EE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43E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E4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6F4D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FE45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24BA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123095"/>
    <w:multiLevelType w:val="hybridMultilevel"/>
    <w:tmpl w:val="18747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93FD1"/>
    <w:multiLevelType w:val="hybridMultilevel"/>
    <w:tmpl w:val="08B8E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B1F09"/>
    <w:multiLevelType w:val="hybridMultilevel"/>
    <w:tmpl w:val="833C24FE"/>
    <w:lvl w:ilvl="0" w:tplc="88D61C22">
      <w:start w:val="1"/>
      <w:numFmt w:val="bullet"/>
      <w:lvlText w:val=""/>
      <w:lvlJc w:val="left"/>
      <w:pPr>
        <w:tabs>
          <w:tab w:val="num" w:pos="964"/>
        </w:tabs>
        <w:ind w:left="9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5"/>
  </w:num>
  <w:num w:numId="4">
    <w:abstractNumId w:val="31"/>
  </w:num>
  <w:num w:numId="5">
    <w:abstractNumId w:val="38"/>
  </w:num>
  <w:num w:numId="6">
    <w:abstractNumId w:val="11"/>
  </w:num>
  <w:num w:numId="7">
    <w:abstractNumId w:val="39"/>
  </w:num>
  <w:num w:numId="8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26"/>
  </w:num>
  <w:num w:numId="12">
    <w:abstractNumId w:val="24"/>
  </w:num>
  <w:num w:numId="13">
    <w:abstractNumId w:val="14"/>
  </w:num>
  <w:num w:numId="14">
    <w:abstractNumId w:val="13"/>
  </w:num>
  <w:num w:numId="15">
    <w:abstractNumId w:val="18"/>
  </w:num>
  <w:num w:numId="16">
    <w:abstractNumId w:val="32"/>
  </w:num>
  <w:num w:numId="17">
    <w:abstractNumId w:val="16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4"/>
  </w:num>
  <w:num w:numId="21">
    <w:abstractNumId w:val="29"/>
  </w:num>
  <w:num w:numId="22">
    <w:abstractNumId w:val="35"/>
  </w:num>
  <w:num w:numId="23">
    <w:abstractNumId w:val="25"/>
  </w:num>
  <w:num w:numId="24">
    <w:abstractNumId w:val="6"/>
  </w:num>
  <w:num w:numId="25">
    <w:abstractNumId w:val="9"/>
  </w:num>
  <w:num w:numId="26">
    <w:abstractNumId w:val="33"/>
  </w:num>
  <w:num w:numId="27">
    <w:abstractNumId w:val="28"/>
  </w:num>
  <w:num w:numId="28">
    <w:abstractNumId w:val="10"/>
  </w:num>
  <w:num w:numId="29">
    <w:abstractNumId w:val="4"/>
  </w:num>
  <w:num w:numId="30">
    <w:abstractNumId w:val="15"/>
  </w:num>
  <w:num w:numId="31">
    <w:abstractNumId w:val="20"/>
  </w:num>
  <w:num w:numId="32">
    <w:abstractNumId w:val="17"/>
  </w:num>
  <w:num w:numId="33">
    <w:abstractNumId w:val="30"/>
  </w:num>
  <w:num w:numId="34">
    <w:abstractNumId w:val="7"/>
  </w:num>
  <w:num w:numId="35">
    <w:abstractNumId w:val="19"/>
  </w:num>
  <w:num w:numId="36">
    <w:abstractNumId w:val="36"/>
  </w:num>
  <w:num w:numId="37">
    <w:abstractNumId w:val="37"/>
  </w:num>
  <w:num w:numId="38">
    <w:abstractNumId w:val="21"/>
  </w:num>
  <w:num w:numId="39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C3"/>
    <w:rsid w:val="00007387"/>
    <w:rsid w:val="00026FDB"/>
    <w:rsid w:val="00032750"/>
    <w:rsid w:val="00045EB9"/>
    <w:rsid w:val="00063506"/>
    <w:rsid w:val="00064E47"/>
    <w:rsid w:val="000779B5"/>
    <w:rsid w:val="0008482B"/>
    <w:rsid w:val="000B509F"/>
    <w:rsid w:val="000C3B79"/>
    <w:rsid w:val="000C44B7"/>
    <w:rsid w:val="000D13AE"/>
    <w:rsid w:val="000D789B"/>
    <w:rsid w:val="000E0133"/>
    <w:rsid w:val="000E775B"/>
    <w:rsid w:val="000F04D5"/>
    <w:rsid w:val="00111D85"/>
    <w:rsid w:val="00112483"/>
    <w:rsid w:val="00115238"/>
    <w:rsid w:val="001164B5"/>
    <w:rsid w:val="0012765C"/>
    <w:rsid w:val="00141FB2"/>
    <w:rsid w:val="00142CDE"/>
    <w:rsid w:val="001516FE"/>
    <w:rsid w:val="001639AE"/>
    <w:rsid w:val="001657EE"/>
    <w:rsid w:val="00176DCE"/>
    <w:rsid w:val="0018214D"/>
    <w:rsid w:val="001A6276"/>
    <w:rsid w:val="001C1AEC"/>
    <w:rsid w:val="001D1CCF"/>
    <w:rsid w:val="001D76B7"/>
    <w:rsid w:val="001E0211"/>
    <w:rsid w:val="001E75CC"/>
    <w:rsid w:val="001F3F53"/>
    <w:rsid w:val="002065E3"/>
    <w:rsid w:val="0020677E"/>
    <w:rsid w:val="0020713E"/>
    <w:rsid w:val="0021273C"/>
    <w:rsid w:val="0021608E"/>
    <w:rsid w:val="00216C3D"/>
    <w:rsid w:val="00230FE6"/>
    <w:rsid w:val="002312EB"/>
    <w:rsid w:val="00231FC7"/>
    <w:rsid w:val="00235CDD"/>
    <w:rsid w:val="002473BE"/>
    <w:rsid w:val="00252934"/>
    <w:rsid w:val="00253873"/>
    <w:rsid w:val="00255531"/>
    <w:rsid w:val="00255C4B"/>
    <w:rsid w:val="002613F6"/>
    <w:rsid w:val="00261510"/>
    <w:rsid w:val="00266F9A"/>
    <w:rsid w:val="00271F5E"/>
    <w:rsid w:val="00275297"/>
    <w:rsid w:val="0028340F"/>
    <w:rsid w:val="00283679"/>
    <w:rsid w:val="0029326A"/>
    <w:rsid w:val="002947A6"/>
    <w:rsid w:val="002A061E"/>
    <w:rsid w:val="002B0908"/>
    <w:rsid w:val="002C04C3"/>
    <w:rsid w:val="002C1501"/>
    <w:rsid w:val="002D2871"/>
    <w:rsid w:val="002F3837"/>
    <w:rsid w:val="002F75E5"/>
    <w:rsid w:val="00312212"/>
    <w:rsid w:val="00314586"/>
    <w:rsid w:val="00314890"/>
    <w:rsid w:val="00314C4B"/>
    <w:rsid w:val="003176DD"/>
    <w:rsid w:val="00321216"/>
    <w:rsid w:val="003322EE"/>
    <w:rsid w:val="00340E31"/>
    <w:rsid w:val="003442A8"/>
    <w:rsid w:val="00344738"/>
    <w:rsid w:val="00350774"/>
    <w:rsid w:val="003533D2"/>
    <w:rsid w:val="00371278"/>
    <w:rsid w:val="0037434B"/>
    <w:rsid w:val="00385FAF"/>
    <w:rsid w:val="00386742"/>
    <w:rsid w:val="00392E61"/>
    <w:rsid w:val="0039670C"/>
    <w:rsid w:val="00396794"/>
    <w:rsid w:val="003A3DE7"/>
    <w:rsid w:val="003B19B9"/>
    <w:rsid w:val="003B4614"/>
    <w:rsid w:val="003B4922"/>
    <w:rsid w:val="003C23A3"/>
    <w:rsid w:val="003D02BD"/>
    <w:rsid w:val="003E5571"/>
    <w:rsid w:val="003F2840"/>
    <w:rsid w:val="00415E9B"/>
    <w:rsid w:val="00420EC4"/>
    <w:rsid w:val="00422C5A"/>
    <w:rsid w:val="004327E7"/>
    <w:rsid w:val="00436E21"/>
    <w:rsid w:val="0044223A"/>
    <w:rsid w:val="00450736"/>
    <w:rsid w:val="00451695"/>
    <w:rsid w:val="00470322"/>
    <w:rsid w:val="00476357"/>
    <w:rsid w:val="00483E2E"/>
    <w:rsid w:val="004873C6"/>
    <w:rsid w:val="00492084"/>
    <w:rsid w:val="004A446A"/>
    <w:rsid w:val="004A49A0"/>
    <w:rsid w:val="004A4DC1"/>
    <w:rsid w:val="004A5A62"/>
    <w:rsid w:val="004B12F3"/>
    <w:rsid w:val="004B1CDF"/>
    <w:rsid w:val="004B75DE"/>
    <w:rsid w:val="004C37B5"/>
    <w:rsid w:val="004C6CAE"/>
    <w:rsid w:val="004D2AE0"/>
    <w:rsid w:val="004E44F3"/>
    <w:rsid w:val="0050068E"/>
    <w:rsid w:val="0050131A"/>
    <w:rsid w:val="005023F6"/>
    <w:rsid w:val="00527626"/>
    <w:rsid w:val="005476EB"/>
    <w:rsid w:val="00562047"/>
    <w:rsid w:val="00567156"/>
    <w:rsid w:val="005775B9"/>
    <w:rsid w:val="00577D36"/>
    <w:rsid w:val="00583FDF"/>
    <w:rsid w:val="00592A46"/>
    <w:rsid w:val="005A7341"/>
    <w:rsid w:val="005C12D2"/>
    <w:rsid w:val="005D08AB"/>
    <w:rsid w:val="00600735"/>
    <w:rsid w:val="00607259"/>
    <w:rsid w:val="00617ABF"/>
    <w:rsid w:val="0062431E"/>
    <w:rsid w:val="006279EA"/>
    <w:rsid w:val="00632330"/>
    <w:rsid w:val="00635303"/>
    <w:rsid w:val="0063532C"/>
    <w:rsid w:val="00642222"/>
    <w:rsid w:val="00643C30"/>
    <w:rsid w:val="006622A7"/>
    <w:rsid w:val="006635E1"/>
    <w:rsid w:val="00677339"/>
    <w:rsid w:val="006842B7"/>
    <w:rsid w:val="00692055"/>
    <w:rsid w:val="00693A61"/>
    <w:rsid w:val="006A074A"/>
    <w:rsid w:val="006A4810"/>
    <w:rsid w:val="006B65CD"/>
    <w:rsid w:val="006B71D8"/>
    <w:rsid w:val="006C4964"/>
    <w:rsid w:val="006D301F"/>
    <w:rsid w:val="006E49FE"/>
    <w:rsid w:val="00700806"/>
    <w:rsid w:val="00706A45"/>
    <w:rsid w:val="00710DCC"/>
    <w:rsid w:val="007118F0"/>
    <w:rsid w:val="007122A5"/>
    <w:rsid w:val="00722A09"/>
    <w:rsid w:val="00741A6B"/>
    <w:rsid w:val="00742D92"/>
    <w:rsid w:val="00766A63"/>
    <w:rsid w:val="00772A17"/>
    <w:rsid w:val="00776EBC"/>
    <w:rsid w:val="00777AA8"/>
    <w:rsid w:val="00782115"/>
    <w:rsid w:val="007C3F89"/>
    <w:rsid w:val="007C4295"/>
    <w:rsid w:val="007E6182"/>
    <w:rsid w:val="008051E6"/>
    <w:rsid w:val="00805A53"/>
    <w:rsid w:val="00810DC5"/>
    <w:rsid w:val="00814F58"/>
    <w:rsid w:val="00815F75"/>
    <w:rsid w:val="00816FCE"/>
    <w:rsid w:val="00817F99"/>
    <w:rsid w:val="00820F94"/>
    <w:rsid w:val="00822A95"/>
    <w:rsid w:val="0082727A"/>
    <w:rsid w:val="00842A6D"/>
    <w:rsid w:val="008574C0"/>
    <w:rsid w:val="008636BC"/>
    <w:rsid w:val="00871F54"/>
    <w:rsid w:val="008833AD"/>
    <w:rsid w:val="00885E96"/>
    <w:rsid w:val="00892BD1"/>
    <w:rsid w:val="00896DFA"/>
    <w:rsid w:val="008B734C"/>
    <w:rsid w:val="008D100B"/>
    <w:rsid w:val="008F2F2C"/>
    <w:rsid w:val="008F3CC3"/>
    <w:rsid w:val="009117D0"/>
    <w:rsid w:val="00924A50"/>
    <w:rsid w:val="00925842"/>
    <w:rsid w:val="009333CE"/>
    <w:rsid w:val="009373BA"/>
    <w:rsid w:val="00941EA9"/>
    <w:rsid w:val="0094325D"/>
    <w:rsid w:val="00943925"/>
    <w:rsid w:val="00946DE7"/>
    <w:rsid w:val="00951045"/>
    <w:rsid w:val="009513F5"/>
    <w:rsid w:val="00962788"/>
    <w:rsid w:val="0097376A"/>
    <w:rsid w:val="00984FFD"/>
    <w:rsid w:val="009863B2"/>
    <w:rsid w:val="00986B28"/>
    <w:rsid w:val="00986EB7"/>
    <w:rsid w:val="00991F66"/>
    <w:rsid w:val="00993FA2"/>
    <w:rsid w:val="00995E50"/>
    <w:rsid w:val="00996F4C"/>
    <w:rsid w:val="009A1288"/>
    <w:rsid w:val="009A4CAA"/>
    <w:rsid w:val="009C1C5E"/>
    <w:rsid w:val="009C274F"/>
    <w:rsid w:val="009C7773"/>
    <w:rsid w:val="009D5FDD"/>
    <w:rsid w:val="009D6653"/>
    <w:rsid w:val="009F17E7"/>
    <w:rsid w:val="009F2099"/>
    <w:rsid w:val="009F6377"/>
    <w:rsid w:val="00A00424"/>
    <w:rsid w:val="00A1332F"/>
    <w:rsid w:val="00A15CC5"/>
    <w:rsid w:val="00A17D6F"/>
    <w:rsid w:val="00A23436"/>
    <w:rsid w:val="00A27F42"/>
    <w:rsid w:val="00A3211E"/>
    <w:rsid w:val="00A438AB"/>
    <w:rsid w:val="00A45A1B"/>
    <w:rsid w:val="00A51BC6"/>
    <w:rsid w:val="00A741E5"/>
    <w:rsid w:val="00A7545B"/>
    <w:rsid w:val="00A82CF9"/>
    <w:rsid w:val="00A940A4"/>
    <w:rsid w:val="00AB704D"/>
    <w:rsid w:val="00AC3CDB"/>
    <w:rsid w:val="00B1363E"/>
    <w:rsid w:val="00B17BA1"/>
    <w:rsid w:val="00B20703"/>
    <w:rsid w:val="00B21482"/>
    <w:rsid w:val="00B246B1"/>
    <w:rsid w:val="00B3156B"/>
    <w:rsid w:val="00B35150"/>
    <w:rsid w:val="00B41240"/>
    <w:rsid w:val="00B42EC9"/>
    <w:rsid w:val="00B551F3"/>
    <w:rsid w:val="00B5565E"/>
    <w:rsid w:val="00B620BD"/>
    <w:rsid w:val="00B63C63"/>
    <w:rsid w:val="00B67DF5"/>
    <w:rsid w:val="00BB629C"/>
    <w:rsid w:val="00BC188B"/>
    <w:rsid w:val="00BC38EB"/>
    <w:rsid w:val="00BC3B7E"/>
    <w:rsid w:val="00BD6800"/>
    <w:rsid w:val="00BE5CE7"/>
    <w:rsid w:val="00BF075C"/>
    <w:rsid w:val="00BF6E9A"/>
    <w:rsid w:val="00C01190"/>
    <w:rsid w:val="00C01319"/>
    <w:rsid w:val="00C0489E"/>
    <w:rsid w:val="00C1101C"/>
    <w:rsid w:val="00C11BF0"/>
    <w:rsid w:val="00C14177"/>
    <w:rsid w:val="00C15FFA"/>
    <w:rsid w:val="00C1677C"/>
    <w:rsid w:val="00C169AB"/>
    <w:rsid w:val="00C232D9"/>
    <w:rsid w:val="00C23B3C"/>
    <w:rsid w:val="00C2410F"/>
    <w:rsid w:val="00C2524E"/>
    <w:rsid w:val="00C32384"/>
    <w:rsid w:val="00C46872"/>
    <w:rsid w:val="00C46D82"/>
    <w:rsid w:val="00C62FD8"/>
    <w:rsid w:val="00C64EB0"/>
    <w:rsid w:val="00C71A80"/>
    <w:rsid w:val="00C7439E"/>
    <w:rsid w:val="00C753C6"/>
    <w:rsid w:val="00C76D3A"/>
    <w:rsid w:val="00C84AEE"/>
    <w:rsid w:val="00C84EB4"/>
    <w:rsid w:val="00C93DD3"/>
    <w:rsid w:val="00CA16E0"/>
    <w:rsid w:val="00CA3803"/>
    <w:rsid w:val="00CB0A20"/>
    <w:rsid w:val="00CC2E89"/>
    <w:rsid w:val="00CD7D56"/>
    <w:rsid w:val="00CE63E3"/>
    <w:rsid w:val="00CF183E"/>
    <w:rsid w:val="00CF1DB0"/>
    <w:rsid w:val="00CF3E45"/>
    <w:rsid w:val="00D03703"/>
    <w:rsid w:val="00D1528E"/>
    <w:rsid w:val="00D16559"/>
    <w:rsid w:val="00D34813"/>
    <w:rsid w:val="00D352A8"/>
    <w:rsid w:val="00D35C8F"/>
    <w:rsid w:val="00D41415"/>
    <w:rsid w:val="00D45B0D"/>
    <w:rsid w:val="00D45BAC"/>
    <w:rsid w:val="00D530F0"/>
    <w:rsid w:val="00D53D33"/>
    <w:rsid w:val="00D647B5"/>
    <w:rsid w:val="00D85BA6"/>
    <w:rsid w:val="00D911E0"/>
    <w:rsid w:val="00DA2BFC"/>
    <w:rsid w:val="00DB53FE"/>
    <w:rsid w:val="00DB7961"/>
    <w:rsid w:val="00DC1594"/>
    <w:rsid w:val="00DD7FA1"/>
    <w:rsid w:val="00DE6B77"/>
    <w:rsid w:val="00DE6CDE"/>
    <w:rsid w:val="00DF21C8"/>
    <w:rsid w:val="00E03ACF"/>
    <w:rsid w:val="00E07197"/>
    <w:rsid w:val="00E13389"/>
    <w:rsid w:val="00E16742"/>
    <w:rsid w:val="00E23F1C"/>
    <w:rsid w:val="00E42424"/>
    <w:rsid w:val="00E43686"/>
    <w:rsid w:val="00E44CDA"/>
    <w:rsid w:val="00E45DE8"/>
    <w:rsid w:val="00E45E50"/>
    <w:rsid w:val="00E52826"/>
    <w:rsid w:val="00E535AF"/>
    <w:rsid w:val="00E5559D"/>
    <w:rsid w:val="00E56E4C"/>
    <w:rsid w:val="00E60813"/>
    <w:rsid w:val="00E61732"/>
    <w:rsid w:val="00E641E9"/>
    <w:rsid w:val="00E66F4C"/>
    <w:rsid w:val="00E705C6"/>
    <w:rsid w:val="00E72E00"/>
    <w:rsid w:val="00E74783"/>
    <w:rsid w:val="00E759C7"/>
    <w:rsid w:val="00EB2DAF"/>
    <w:rsid w:val="00ED1232"/>
    <w:rsid w:val="00EE3CDB"/>
    <w:rsid w:val="00EF03FD"/>
    <w:rsid w:val="00EF40BA"/>
    <w:rsid w:val="00F006AC"/>
    <w:rsid w:val="00F02C7C"/>
    <w:rsid w:val="00F07ACD"/>
    <w:rsid w:val="00F14CBC"/>
    <w:rsid w:val="00F164BE"/>
    <w:rsid w:val="00F1769E"/>
    <w:rsid w:val="00F40876"/>
    <w:rsid w:val="00F44960"/>
    <w:rsid w:val="00F54B8D"/>
    <w:rsid w:val="00F61343"/>
    <w:rsid w:val="00F654CF"/>
    <w:rsid w:val="00F71736"/>
    <w:rsid w:val="00F74138"/>
    <w:rsid w:val="00F74BF9"/>
    <w:rsid w:val="00F80EFB"/>
    <w:rsid w:val="00F9236C"/>
    <w:rsid w:val="00FA35CF"/>
    <w:rsid w:val="00FA3BFA"/>
    <w:rsid w:val="00FB6A8E"/>
    <w:rsid w:val="00FD09B1"/>
    <w:rsid w:val="00FD1E13"/>
    <w:rsid w:val="00FE3121"/>
    <w:rsid w:val="00FE3ADA"/>
    <w:rsid w:val="00FF14C8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E216"/>
  <w15:docId w15:val="{2BB2C0D6-0EFE-4311-A8BF-64210948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C3"/>
  </w:style>
  <w:style w:type="paragraph" w:styleId="1">
    <w:name w:val="heading 1"/>
    <w:basedOn w:val="a"/>
    <w:next w:val="a"/>
    <w:link w:val="10"/>
    <w:uiPriority w:val="99"/>
    <w:qFormat/>
    <w:rsid w:val="00A741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8F3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779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3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F3C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8F3CC3"/>
  </w:style>
  <w:style w:type="paragraph" w:styleId="a4">
    <w:name w:val="header"/>
    <w:basedOn w:val="a"/>
    <w:link w:val="a3"/>
    <w:uiPriority w:val="99"/>
    <w:unhideWhenUsed/>
    <w:rsid w:val="008F3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8F3CC3"/>
  </w:style>
  <w:style w:type="paragraph" w:styleId="a6">
    <w:name w:val="footer"/>
    <w:basedOn w:val="a"/>
    <w:link w:val="a5"/>
    <w:uiPriority w:val="99"/>
    <w:unhideWhenUsed/>
    <w:rsid w:val="008F3CC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caption"/>
    <w:basedOn w:val="a"/>
    <w:next w:val="a"/>
    <w:uiPriority w:val="35"/>
    <w:unhideWhenUsed/>
    <w:qFormat/>
    <w:rsid w:val="008F3C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Основной текст Знак"/>
    <w:basedOn w:val="a0"/>
    <w:link w:val="a9"/>
    <w:uiPriority w:val="99"/>
    <w:rsid w:val="008F3CC3"/>
    <w:rPr>
      <w:rFonts w:ascii="Times New Roman" w:eastAsia="Times New Roman" w:hAnsi="Times New Roman" w:cs="Calibri"/>
      <w:sz w:val="32"/>
      <w:szCs w:val="24"/>
      <w:lang w:eastAsia="ar-SA"/>
    </w:rPr>
  </w:style>
  <w:style w:type="paragraph" w:styleId="a9">
    <w:name w:val="Body Text"/>
    <w:basedOn w:val="a"/>
    <w:link w:val="a8"/>
    <w:uiPriority w:val="99"/>
    <w:unhideWhenUsed/>
    <w:rsid w:val="008F3CC3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F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CC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3CC3"/>
    <w:pPr>
      <w:ind w:left="720"/>
      <w:contextualSpacing/>
    </w:pPr>
  </w:style>
  <w:style w:type="paragraph" w:customStyle="1" w:styleId="ad">
    <w:name w:val="Знак"/>
    <w:basedOn w:val="a"/>
    <w:rsid w:val="008F3CC3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Zag11">
    <w:name w:val="Zag_11"/>
    <w:rsid w:val="008F3CC3"/>
  </w:style>
  <w:style w:type="table" w:styleId="ae">
    <w:name w:val="Table Grid"/>
    <w:basedOn w:val="a1"/>
    <w:uiPriority w:val="39"/>
    <w:rsid w:val="008F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8F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8F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8F3C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F3C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Вредность1"/>
    <w:basedOn w:val="a1"/>
    <w:next w:val="ae"/>
    <w:rsid w:val="00E608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0"/>
    <w:uiPriority w:val="99"/>
    <w:unhideWhenUsed/>
    <w:rsid w:val="0021608E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E535AF"/>
  </w:style>
  <w:style w:type="table" w:customStyle="1" w:styleId="3">
    <w:name w:val="Сетка таблицы3"/>
    <w:basedOn w:val="a1"/>
    <w:next w:val="ae"/>
    <w:uiPriority w:val="59"/>
    <w:rsid w:val="00E535A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aliases w:val="основа"/>
    <w:link w:val="af2"/>
    <w:uiPriority w:val="1"/>
    <w:qFormat/>
    <w:rsid w:val="00E535AF"/>
    <w:pPr>
      <w:suppressAutoHyphens/>
      <w:spacing w:after="0" w:line="240" w:lineRule="auto"/>
    </w:pPr>
    <w:rPr>
      <w:rFonts w:ascii="Calibri" w:eastAsia="DejaVu Sans" w:hAnsi="Calibri" w:cs="Times New Roman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80EF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80EFB"/>
  </w:style>
  <w:style w:type="table" w:customStyle="1" w:styleId="41">
    <w:name w:val="Сетка таблицы4"/>
    <w:basedOn w:val="a1"/>
    <w:next w:val="ae"/>
    <w:uiPriority w:val="59"/>
    <w:rsid w:val="00B556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e"/>
    <w:uiPriority w:val="59"/>
    <w:rsid w:val="00B556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e"/>
    <w:uiPriority w:val="59"/>
    <w:rsid w:val="00F14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e"/>
    <w:uiPriority w:val="59"/>
    <w:rsid w:val="00F14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qFormat/>
    <w:rsid w:val="00F14CBC"/>
    <w:rPr>
      <w:b/>
      <w:bCs/>
    </w:rPr>
  </w:style>
  <w:style w:type="character" w:styleId="af6">
    <w:name w:val="Emphasis"/>
    <w:basedOn w:val="a0"/>
    <w:uiPriority w:val="20"/>
    <w:qFormat/>
    <w:rsid w:val="00F14CBC"/>
    <w:rPr>
      <w:i/>
      <w:iCs/>
    </w:rPr>
  </w:style>
  <w:style w:type="character" w:customStyle="1" w:styleId="apple-converted-space">
    <w:name w:val="apple-converted-space"/>
    <w:basedOn w:val="a0"/>
    <w:rsid w:val="00F14CBC"/>
  </w:style>
  <w:style w:type="table" w:customStyle="1" w:styleId="8">
    <w:name w:val="Сетка таблицы8"/>
    <w:basedOn w:val="a1"/>
    <w:next w:val="ae"/>
    <w:uiPriority w:val="59"/>
    <w:rsid w:val="00F02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e"/>
    <w:uiPriority w:val="59"/>
    <w:rsid w:val="00943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e"/>
    <w:uiPriority w:val="59"/>
    <w:rsid w:val="005476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e"/>
    <w:uiPriority w:val="59"/>
    <w:rsid w:val="000B5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next w:val="ae"/>
    <w:uiPriority w:val="59"/>
    <w:rsid w:val="006D3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e"/>
    <w:uiPriority w:val="59"/>
    <w:rsid w:val="001A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74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5">
    <w:name w:val="Верхний колонтитул Знак1"/>
    <w:basedOn w:val="a0"/>
    <w:uiPriority w:val="99"/>
    <w:semiHidden/>
    <w:rsid w:val="00A741E5"/>
  </w:style>
  <w:style w:type="character" w:customStyle="1" w:styleId="16">
    <w:name w:val="Нижний колонтитул Знак1"/>
    <w:basedOn w:val="a0"/>
    <w:uiPriority w:val="99"/>
    <w:semiHidden/>
    <w:rsid w:val="00A741E5"/>
  </w:style>
  <w:style w:type="character" w:customStyle="1" w:styleId="17">
    <w:name w:val="Основной текст Знак1"/>
    <w:basedOn w:val="a0"/>
    <w:uiPriority w:val="99"/>
    <w:semiHidden/>
    <w:rsid w:val="00A741E5"/>
  </w:style>
  <w:style w:type="paragraph" w:customStyle="1" w:styleId="Default">
    <w:name w:val="Default"/>
    <w:rsid w:val="00A74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A741E5"/>
  </w:style>
  <w:style w:type="paragraph" w:customStyle="1" w:styleId="basis">
    <w:name w:val="basis"/>
    <w:basedOn w:val="a"/>
    <w:rsid w:val="00A741E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77D36"/>
  </w:style>
  <w:style w:type="paragraph" w:styleId="af7">
    <w:name w:val="Subtitle"/>
    <w:basedOn w:val="a"/>
    <w:next w:val="a"/>
    <w:link w:val="af8"/>
    <w:uiPriority w:val="11"/>
    <w:qFormat/>
    <w:rsid w:val="00577D3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577D3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23"/>
    <w:locked/>
    <w:rsid w:val="00577D36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9"/>
    <w:rsid w:val="00577D36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3"/>
      <w:szCs w:val="23"/>
    </w:rPr>
  </w:style>
  <w:style w:type="character" w:customStyle="1" w:styleId="18">
    <w:name w:val="Основной текст1"/>
    <w:basedOn w:val="af9"/>
    <w:rsid w:val="00577D36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577D36"/>
  </w:style>
  <w:style w:type="character" w:customStyle="1" w:styleId="eop">
    <w:name w:val="eop"/>
    <w:basedOn w:val="a0"/>
    <w:rsid w:val="00577D36"/>
  </w:style>
  <w:style w:type="character" w:customStyle="1" w:styleId="c1">
    <w:name w:val="c1"/>
    <w:basedOn w:val="a0"/>
    <w:rsid w:val="00577D36"/>
  </w:style>
  <w:style w:type="table" w:customStyle="1" w:styleId="150">
    <w:name w:val="Сетка таблицы15"/>
    <w:basedOn w:val="a1"/>
    <w:next w:val="ae"/>
    <w:uiPriority w:val="59"/>
    <w:rsid w:val="00577D3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">
    <w:name w:val="Сетка таблицы51"/>
    <w:basedOn w:val="a1"/>
    <w:uiPriority w:val="59"/>
    <w:rsid w:val="00577D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77D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aliases w:val="основа Знак"/>
    <w:link w:val="af1"/>
    <w:uiPriority w:val="1"/>
    <w:rsid w:val="00577D36"/>
    <w:rPr>
      <w:rFonts w:ascii="Calibri" w:eastAsia="DejaVu Sans" w:hAnsi="Calibri" w:cs="Times New Roman"/>
      <w:lang w:eastAsia="ru-RU"/>
    </w:rPr>
  </w:style>
  <w:style w:type="paragraph" w:customStyle="1" w:styleId="section4">
    <w:name w:val="section4"/>
    <w:basedOn w:val="a"/>
    <w:rsid w:val="005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77D36"/>
  </w:style>
  <w:style w:type="table" w:customStyle="1" w:styleId="31">
    <w:name w:val="Сетка таблицы3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e"/>
    <w:uiPriority w:val="59"/>
    <w:rsid w:val="0057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0779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10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10"/>
    <w:qFormat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Заголовок Знак"/>
    <w:basedOn w:val="a0"/>
    <w:link w:val="afa"/>
    <w:uiPriority w:val="10"/>
    <w:rsid w:val="000779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56E4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1"/>
    <w:next w:val="ae"/>
    <w:uiPriority w:val="39"/>
    <w:rsid w:val="00F613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Grid Table 4 Accent 3"/>
    <w:basedOn w:val="a1"/>
    <w:uiPriority w:val="49"/>
    <w:rsid w:val="00E43686"/>
    <w:pPr>
      <w:spacing w:before="100" w:beforeAutospacing="1" w:after="0" w:afterAutospacing="1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0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1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03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7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9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6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1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4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01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44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0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E9B8-D20B-4275-8B28-BB03B42E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8257</TotalTime>
  <Pages>28</Pages>
  <Words>9467</Words>
  <Characters>53962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Замай-Юрт</cp:lastModifiedBy>
  <cp:revision>26</cp:revision>
  <dcterms:created xsi:type="dcterms:W3CDTF">2023-06-03T05:02:00Z</dcterms:created>
  <dcterms:modified xsi:type="dcterms:W3CDTF">2023-10-19T06:31:00Z</dcterms:modified>
</cp:coreProperties>
</file>