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9C" w:rsidRPr="002B7254" w:rsidRDefault="00304E9C" w:rsidP="00304E9C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304E9C" w:rsidRPr="002B7254" w:rsidRDefault="00304E9C" w:rsidP="00304E9C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ЯЯ ОБЩЕОБРАЗОВАТЕЛЬНАЯ </w:t>
      </w:r>
      <w:proofErr w:type="gramStart"/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ШКОЛА </w:t>
      </w:r>
      <w:r w:rsidR="004D1505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ИМЕНИ</w:t>
      </w:r>
      <w:proofErr w:type="gramEnd"/>
      <w:r w:rsidR="004D1505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В.Г. ГАЙТЕМИРОВА С. ЗАМАЙ-ЮРТ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»            </w:t>
      </w:r>
    </w:p>
    <w:p w:rsidR="00304E9C" w:rsidRPr="002B7254" w:rsidRDefault="00304E9C" w:rsidP="00304E9C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4"/>
        <w:gridCol w:w="4730"/>
      </w:tblGrid>
      <w:tr w:rsidR="00304E9C" w:rsidRPr="00A174E6" w:rsidTr="00CF2189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E9C" w:rsidRPr="002B7254" w:rsidRDefault="00304E9C" w:rsidP="00CF2189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304E9C" w:rsidRPr="004E3099" w:rsidRDefault="00304E9C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304E9C" w:rsidRPr="0093190F" w:rsidRDefault="00304E9C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 «</w:t>
            </w:r>
            <w:proofErr w:type="gram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4D150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</w:t>
            </w:r>
            <w:proofErr w:type="gramEnd"/>
            <w:r w:rsidR="004D150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В.Г. </w:t>
            </w:r>
            <w:proofErr w:type="spellStart"/>
            <w:r w:rsidR="004D150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4D150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304E9C" w:rsidRPr="001F0B33" w:rsidRDefault="00304E9C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FA78CB">
              <w:rPr>
                <w:rFonts w:hAnsi="Times New Roman"/>
                <w:color w:val="000000"/>
                <w:sz w:val="28"/>
                <w:szCs w:val="28"/>
                <w:lang w:val="ru-RU"/>
              </w:rPr>
              <w:t>17.08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E9C" w:rsidRPr="002B7254" w:rsidRDefault="00304E9C" w:rsidP="00CF2189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304E9C" w:rsidRDefault="00304E9C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 «СОШ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4D150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           В.Г. </w:t>
            </w:r>
            <w:proofErr w:type="spellStart"/>
            <w:r w:rsidR="004D150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4D150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304E9C" w:rsidRPr="002B7254" w:rsidRDefault="00304E9C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</w:t>
            </w:r>
            <w:r w:rsidR="00FA78CB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18.08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</w:t>
            </w:r>
            <w:r w:rsidR="00FA78CB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7</w:t>
            </w:r>
          </w:p>
        </w:tc>
      </w:tr>
    </w:tbl>
    <w:p w:rsidR="000D4F3A" w:rsidRDefault="000D4F3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6FFA" w:rsidRDefault="003C6FF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063788" w:rsidRPr="00D46F5F" w:rsidRDefault="00D46F5F" w:rsidP="003C6F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F092E"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проектной деятельности обучающихся</w:t>
      </w:r>
    </w:p>
    <w:p w:rsidR="00063788" w:rsidRPr="00D46F5F" w:rsidRDefault="00AF092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63788" w:rsidRPr="00580506" w:rsidRDefault="00AF092E" w:rsidP="00580506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1.1. 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в </w:t>
      </w:r>
      <w:r w:rsidR="00701097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МБОУ </w:t>
      </w:r>
      <w:r w:rsidR="00304E9C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304E9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B1272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   </w:t>
      </w:r>
      <w:r w:rsidR="004D150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4D150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4D150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304E9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701097"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осуществляется в рамках урочной и внеурочной деятельности.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и СОО соответственно, ООП).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проектной деятельности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2.1. Результаты выполнения групповых и (или) индивидуальных учебных исследований и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используются для проверки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сформированности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регулятивных, коммуникативных и познавательных универсальных учебных действий, достижения предметных результатов.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2.3. На уровне основного общего и среднего общего образования групповые и (или) индивидуальные учебные исследования и проекты (далее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межпредметной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Выбор темы проекта осуществляется обучающимися.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Результатом проекта является одна из следующих работ: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материальный объект, макет, иное конструкторское изделие.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Выполнение обучающимися индивидуального проекта не исключает их участие в групповых проектах.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2.7.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и групповые проекты выполняются обучающимися самостоятельно под руководством учителя (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2.8.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назначаются приказом директора.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2.9.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формулируют совместно с обучающимися темы, предлагаемые для выполнения обучающимися;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организует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2.10. После выбора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темы проекта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обучающиеся согласуют ее с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тьютором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2.11. Обучающиеся самостоятельно при поддержке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 цель (продукт) проекта, его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особенности, согласуют с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тьютором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план-график выполнения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2.13. Оценка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проводится в форме их защиты обучающимися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2.14. Состав школьной комиссии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определяется директором.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2.15. Школьная комиссия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обучающихся: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проводит предварительное рассмотрение проектов обучающихся, представляемых к защите;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определяет даты защиты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и проводит оценивание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инициирует выдвижение лучших проектов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для участия в конкурсных мероприятиях разного уровня.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Требования к проекту в форме письменной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3.1. Результаты проекта в форме письменной работы оформляются в письменном виде со следующей структурой: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титульный лист (по образцу согласно приложению </w:t>
      </w:r>
      <w:r w:rsidRPr="00D46F5F">
        <w:rPr>
          <w:rFonts w:hAnsi="Times New Roman" w:cs="Times New Roman"/>
          <w:color w:val="000000"/>
          <w:sz w:val="28"/>
          <w:szCs w:val="28"/>
        </w:rPr>
        <w:t xml:space="preserve">1 к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настоящему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положению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оглавление;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введение;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основная часть;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заключение;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список литературы (библиографический список);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приложения.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3.2. Введение должно включать в себя: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предпроектной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идеи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обоснование актуальности темы;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степени изученности данного вопроса;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поставленной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проблемы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определение целей и задач;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опыта работы в решении избранной проблемы.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проекта, в том числе: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описание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основных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рассматриваемых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фактов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характеристику методов решения проблемы;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сравнение известных автору ранее существующих и предлагаемых методов решения;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законы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постановления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правительства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официальные справочники;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художественные произведения;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специальная литература;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периодические издания;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интернет-источники.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3.6. Основной текст письменной работы печатается на страницах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формата А4. Шрифт – </w:t>
      </w:r>
      <w:r w:rsidRPr="00D46F5F">
        <w:rPr>
          <w:rFonts w:hAnsi="Times New Roman" w:cs="Times New Roman"/>
          <w:color w:val="000000"/>
          <w:sz w:val="28"/>
          <w:szCs w:val="28"/>
        </w:rPr>
        <w:t>Times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New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Roman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, размер – 12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пт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, межстрочный интервал – 1,5. Поля: слева – 25 мм, справа – 10 мм, снизу и сверху – 20 мм.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Допустимо рукописное оформление отдельных фрагментов по желанию обучающегося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автора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3.7. 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&lt;...&gt;.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защиты проекта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4.1. Публичная защита проекта проводится лично автором (авторами) в устной форме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4.2. Даты защиты проектов определяет школьная комиссия по рассмотрению и оценке проектов обучающихся, они утверждаются директором не позднее чем за месяц до дня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4.3. На публичной защите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автору (авторам)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возможность: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4.4.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заранее знакомит обучающихся с регламентом проведения защиты проекта, параметрами и критериями оценки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минимум за две недели до публичной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4.5. На публичной защите проекта речь обучающегося должна включать: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 xml:space="preserve">актуальность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проекта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риски реализации проекта и сложности, которые ожидают при массовой реализации данного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4.7. Продолжительность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выступления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не должна превышать 10 минут. После завершения выступления автор проекта отвечает на вопросы членов школьной комиссии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(не более 5 минут).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Оценка проектной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5.1. Оценка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проводится школьной комиссией по рассмотрению и оценке проектов обучающихся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 следующим критериям: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5.2. Во время оценки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члены комиссии заполняют лист оценки согласно приложению 2 к настоящему положению.</w:t>
      </w:r>
    </w:p>
    <w:p w:rsidR="00DC3FE2" w:rsidRDefault="00DC3FE2" w:rsidP="00DC3FE2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63788" w:rsidRPr="00D46F5F" w:rsidRDefault="00AF092E" w:rsidP="00DC3FE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="00DC3FE2">
        <w:rPr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="00DC3FE2">
        <w:rPr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DC3FE2" w:rsidRDefault="00DC3FE2" w:rsidP="00D46F5F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Образец титульного листа проекта обучающегося</w:t>
      </w:r>
    </w:p>
    <w:p w:rsidR="00063788" w:rsidRPr="00D46F5F" w:rsidRDefault="00063788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A78CB" w:rsidRDefault="00AF092E" w:rsidP="00901DE0">
      <w:pPr>
        <w:spacing w:before="0" w:beforeAutospacing="0" w:after="0" w:afterAutospacing="0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>
        <w:rPr>
          <w:sz w:val="28"/>
          <w:szCs w:val="28"/>
          <w:lang w:val="ru-RU"/>
        </w:rPr>
        <w:t xml:space="preserve"> </w:t>
      </w:r>
      <w:r w:rsidR="00FA78CB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МБОУ </w:t>
      </w:r>
      <w:r w:rsidR="00FA78C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«</w:t>
      </w:r>
      <w:proofErr w:type="gramStart"/>
      <w:r w:rsidR="00FA78C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СОШ  имени</w:t>
      </w:r>
      <w:proofErr w:type="gramEnd"/>
      <w:r w:rsidR="00FA78C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В.Г. </w:t>
      </w:r>
      <w:proofErr w:type="spellStart"/>
      <w:r w:rsidR="00FA78C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FA78C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Замай-Юрт» </w:t>
      </w:r>
    </w:p>
    <w:p w:rsidR="00063788" w:rsidRPr="00D46F5F" w:rsidRDefault="00AF092E" w:rsidP="00901DE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Индивидуальный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теме: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«Применение робототехники на уроках биологии в качестве опытных моделей живых организмов»</w:t>
      </w:r>
    </w:p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63788" w:rsidRPr="00DC3FE2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DC3FE2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D73252" w:rsidRPr="00DC3FE2">
        <w:rPr>
          <w:rFonts w:hAnsi="Times New Roman" w:cs="Times New Roman"/>
          <w:color w:val="000000"/>
          <w:sz w:val="28"/>
          <w:szCs w:val="28"/>
          <w:lang w:val="ru-RU"/>
        </w:rPr>
        <w:t>ФИО</w:t>
      </w:r>
    </w:p>
    <w:p w:rsidR="00D73252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FE2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Руководитель проекта: </w:t>
      </w:r>
      <w:r w:rsidR="00D73252" w:rsidRPr="00DC3FE2">
        <w:rPr>
          <w:rFonts w:hAnsi="Times New Roman" w:cs="Times New Roman"/>
          <w:color w:val="000000"/>
          <w:sz w:val="28"/>
          <w:szCs w:val="28"/>
          <w:lang w:val="ru-RU"/>
        </w:rPr>
        <w:t>ФИО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учитель биологии</w:t>
      </w:r>
    </w:p>
    <w:p w:rsidR="00063788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2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D529C4" w:rsidRPr="00D46F5F" w:rsidRDefault="00D529C4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Лист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индивидуального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группового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)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1"/>
        <w:gridCol w:w="2628"/>
        <w:gridCol w:w="2058"/>
      </w:tblGrid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  <w:r w:rsidRPr="00D46F5F">
              <w:rPr>
                <w:sz w:val="28"/>
                <w:szCs w:val="28"/>
              </w:rPr>
              <w:br/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(от 1 до 5 баллов)</w:t>
            </w:r>
          </w:p>
        </w:tc>
      </w:tr>
      <w:tr w:rsidR="00063788" w:rsidRPr="00D529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Тема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Разработанность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Структура проекта соответствует его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Выводы по результатам проектной деятельности зафиксированы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Значимость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Идея проекта значима для обучающегося с позиций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предпрофильной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тексте проектной работы и (или) в ходе презентации проекта обучающийся демонстрирует свой интерес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Оформление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текста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Обучающийся уверенно отвечает на вопросы по содержанию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Максимальный балл – 90</w:t>
            </w:r>
          </w:p>
        </w:tc>
      </w:tr>
      <w:tr w:rsidR="00063788" w:rsidRPr="00D529C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Общая оценка проектной деятельности обучающегося</w:t>
            </w:r>
          </w:p>
        </w:tc>
      </w:tr>
      <w:tr w:rsidR="00063788" w:rsidRPr="00D529C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Фактический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Проставить «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063788" w:rsidRPr="00D529C4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Поиск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обработка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D529C4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Формулировка выводов и (или) обоснование и реализация принятого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Сформированность предметных знаний и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Умение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раскрыть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содержание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D529C4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rPr>
          <w:trHeight w:val="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регулятивных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529C4">
        <w:trPr>
          <w:trHeight w:val="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коммуникативных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ясно изложить и оформить выполненную работу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представить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D529C4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063788" w:rsidRPr="00D46F5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1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E2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C3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E0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E6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1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C6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64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53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788"/>
    <w:rsid w:val="0009431A"/>
    <w:rsid w:val="000D4F3A"/>
    <w:rsid w:val="00110A03"/>
    <w:rsid w:val="00126AC7"/>
    <w:rsid w:val="00246B80"/>
    <w:rsid w:val="002A5BBA"/>
    <w:rsid w:val="002D33B1"/>
    <w:rsid w:val="002D3591"/>
    <w:rsid w:val="00304E9C"/>
    <w:rsid w:val="003514A0"/>
    <w:rsid w:val="003C6FFA"/>
    <w:rsid w:val="00453539"/>
    <w:rsid w:val="004D1505"/>
    <w:rsid w:val="004F7E17"/>
    <w:rsid w:val="005636B5"/>
    <w:rsid w:val="00580506"/>
    <w:rsid w:val="005A05CE"/>
    <w:rsid w:val="00640438"/>
    <w:rsid w:val="00653AF6"/>
    <w:rsid w:val="00701097"/>
    <w:rsid w:val="008337FD"/>
    <w:rsid w:val="008877A4"/>
    <w:rsid w:val="00901DE0"/>
    <w:rsid w:val="00A34511"/>
    <w:rsid w:val="00A35FB8"/>
    <w:rsid w:val="00AF092E"/>
    <w:rsid w:val="00B12727"/>
    <w:rsid w:val="00B73A5A"/>
    <w:rsid w:val="00C76F9F"/>
    <w:rsid w:val="00CD53B7"/>
    <w:rsid w:val="00D20430"/>
    <w:rsid w:val="00D46F5F"/>
    <w:rsid w:val="00D529C4"/>
    <w:rsid w:val="00D73252"/>
    <w:rsid w:val="00DC3FE2"/>
    <w:rsid w:val="00DC586E"/>
    <w:rsid w:val="00DC629E"/>
    <w:rsid w:val="00E438A1"/>
    <w:rsid w:val="00F01E19"/>
    <w:rsid w:val="00F367F3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1019"/>
  <w15:docId w15:val="{9C4C1F25-DA08-4B39-9EF6-E3B2666D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2202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Замай-Юрт</cp:lastModifiedBy>
  <cp:revision>35</cp:revision>
  <dcterms:created xsi:type="dcterms:W3CDTF">2011-11-02T04:15:00Z</dcterms:created>
  <dcterms:modified xsi:type="dcterms:W3CDTF">2023-10-19T05:44:00Z</dcterms:modified>
</cp:coreProperties>
</file>